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1C" w:rsidRPr="009730AE" w:rsidRDefault="00B34D1C" w:rsidP="00AB09C8">
      <w:pPr>
        <w:ind w:left="5670"/>
        <w:jc w:val="both"/>
        <w:rPr>
          <w:b/>
          <w:bCs/>
        </w:rPr>
      </w:pPr>
      <w:bookmarkStart w:id="0" w:name="_GoBack"/>
      <w:bookmarkEnd w:id="0"/>
      <w:r>
        <w:rPr>
          <w:b/>
          <w:bCs/>
        </w:rPr>
        <w:t xml:space="preserve">Приложение № </w:t>
      </w:r>
      <w:r w:rsidRPr="009730AE">
        <w:rPr>
          <w:b/>
          <w:bCs/>
        </w:rPr>
        <w:t>5</w:t>
      </w:r>
    </w:p>
    <w:p w:rsidR="00B34D1C" w:rsidRDefault="00B34D1C" w:rsidP="00AB09C8">
      <w:pPr>
        <w:ind w:left="5670"/>
        <w:jc w:val="both"/>
      </w:pPr>
      <w:r>
        <w:t>к Положению о закупке</w:t>
      </w:r>
    </w:p>
    <w:p w:rsidR="00B34D1C" w:rsidRDefault="00B34D1C" w:rsidP="00AB09C8">
      <w:pPr>
        <w:ind w:left="5670"/>
        <w:jc w:val="both"/>
      </w:pPr>
      <w:r>
        <w:t>товаров, работ, услуг</w:t>
      </w: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Default="00B34D1C" w:rsidP="00D054EB">
      <w:pPr>
        <w:pStyle w:val="BodyText"/>
        <w:widowControl w:val="0"/>
        <w:spacing w:after="0" w:line="288" w:lineRule="auto"/>
        <w:ind w:right="452"/>
        <w:jc w:val="center"/>
        <w:rPr>
          <w:caps/>
          <w:sz w:val="28"/>
          <w:szCs w:val="28"/>
        </w:rPr>
      </w:pPr>
    </w:p>
    <w:p w:rsidR="00B34D1C" w:rsidRPr="00FE3E9C" w:rsidRDefault="00B34D1C" w:rsidP="00D054EB">
      <w:pPr>
        <w:pStyle w:val="BodyText"/>
        <w:widowControl w:val="0"/>
        <w:spacing w:after="0" w:line="288" w:lineRule="auto"/>
        <w:ind w:right="720"/>
        <w:jc w:val="center"/>
        <w:rPr>
          <w:b/>
          <w:bCs/>
          <w:caps/>
          <w:sz w:val="32"/>
          <w:szCs w:val="32"/>
        </w:rPr>
      </w:pPr>
      <w:r w:rsidRPr="00FE3E9C">
        <w:rPr>
          <w:b/>
          <w:bCs/>
          <w:caps/>
          <w:sz w:val="32"/>
          <w:szCs w:val="32"/>
        </w:rPr>
        <w:t>документациЯ</w:t>
      </w:r>
    </w:p>
    <w:p w:rsidR="00B34D1C" w:rsidRDefault="00B34D1C" w:rsidP="00D054EB">
      <w:pPr>
        <w:spacing w:line="288" w:lineRule="auto"/>
        <w:ind w:right="720"/>
        <w:jc w:val="center"/>
        <w:rPr>
          <w:b/>
          <w:bCs/>
          <w:sz w:val="32"/>
          <w:szCs w:val="32"/>
        </w:rPr>
      </w:pPr>
      <w:r>
        <w:rPr>
          <w:b/>
          <w:bCs/>
          <w:sz w:val="32"/>
          <w:szCs w:val="32"/>
        </w:rPr>
        <w:t>ЗАПРОСА ПРЕДЛОЖЕНИЙ</w:t>
      </w:r>
    </w:p>
    <w:p w:rsidR="00B34D1C" w:rsidRPr="000700BE" w:rsidRDefault="00B34D1C" w:rsidP="00D054EB">
      <w:pPr>
        <w:spacing w:line="288" w:lineRule="auto"/>
        <w:ind w:right="720"/>
        <w:jc w:val="center"/>
        <w:rPr>
          <w:sz w:val="28"/>
          <w:szCs w:val="28"/>
        </w:rPr>
      </w:pPr>
    </w:p>
    <w:p w:rsidR="00B34D1C" w:rsidRDefault="00B34D1C" w:rsidP="00D054EB">
      <w:pPr>
        <w:spacing w:line="288" w:lineRule="auto"/>
        <w:ind w:right="720"/>
        <w:jc w:val="center"/>
        <w:rPr>
          <w:i/>
          <w:iCs/>
          <w:sz w:val="32"/>
          <w:szCs w:val="32"/>
        </w:rPr>
      </w:pPr>
      <w:r w:rsidRPr="007E144C">
        <w:rPr>
          <w:i/>
          <w:iCs/>
          <w:sz w:val="32"/>
          <w:szCs w:val="32"/>
        </w:rPr>
        <w:t>(</w:t>
      </w:r>
      <w:r>
        <w:rPr>
          <w:i/>
          <w:iCs/>
          <w:sz w:val="32"/>
          <w:szCs w:val="32"/>
        </w:rPr>
        <w:t>ПРОЕКТ.</w:t>
      </w:r>
    </w:p>
    <w:p w:rsidR="00B34D1C" w:rsidRDefault="00B34D1C" w:rsidP="00BB328D">
      <w:pPr>
        <w:spacing w:line="288" w:lineRule="auto"/>
        <w:ind w:right="720"/>
        <w:jc w:val="center"/>
        <w:rPr>
          <w:i/>
          <w:iCs/>
          <w:sz w:val="32"/>
          <w:szCs w:val="32"/>
        </w:rPr>
      </w:pPr>
      <w:r>
        <w:rPr>
          <w:i/>
          <w:iCs/>
          <w:sz w:val="32"/>
          <w:szCs w:val="32"/>
        </w:rPr>
        <w:t>В зависимости от конкретного предмета запроса предложений документация запроса предложений, требования к участникам запроса предложений, приложения к документации запроса предложений могут быть изменены Заказчиком)</w:t>
      </w:r>
    </w:p>
    <w:p w:rsidR="00B34D1C" w:rsidRPr="00BB328D" w:rsidRDefault="00B34D1C" w:rsidP="00BB328D">
      <w:pPr>
        <w:pStyle w:val="BodyText"/>
        <w:spacing w:line="288" w:lineRule="auto"/>
        <w:ind w:right="452"/>
        <w:jc w:val="center"/>
        <w:rPr>
          <w:caps/>
          <w:sz w:val="28"/>
          <w:szCs w:val="28"/>
        </w:rPr>
      </w:pPr>
    </w:p>
    <w:p w:rsidR="00B34D1C" w:rsidRPr="00BB328D" w:rsidRDefault="00B34D1C" w:rsidP="00BB328D">
      <w:pPr>
        <w:spacing w:line="288" w:lineRule="auto"/>
        <w:ind w:right="452"/>
        <w:jc w:val="center"/>
        <w:rPr>
          <w:sz w:val="28"/>
          <w:szCs w:val="28"/>
        </w:rPr>
      </w:pPr>
      <w:bookmarkStart w:id="1" w:name="_Toc100743370"/>
    </w:p>
    <w:p w:rsidR="00B34D1C" w:rsidRPr="00BB328D" w:rsidRDefault="00B34D1C" w:rsidP="00BB328D">
      <w:pPr>
        <w:spacing w:line="288" w:lineRule="auto"/>
        <w:ind w:right="452"/>
        <w:jc w:val="center"/>
        <w:rPr>
          <w:sz w:val="28"/>
          <w:szCs w:val="28"/>
        </w:rPr>
      </w:pPr>
    </w:p>
    <w:p w:rsidR="00B34D1C" w:rsidRPr="00BB328D" w:rsidRDefault="00B34D1C" w:rsidP="00BB328D">
      <w:pPr>
        <w:spacing w:line="288" w:lineRule="auto"/>
        <w:ind w:right="452"/>
        <w:jc w:val="center"/>
        <w:rPr>
          <w:sz w:val="28"/>
          <w:szCs w:val="28"/>
        </w:rPr>
      </w:pPr>
    </w:p>
    <w:p w:rsidR="00B34D1C" w:rsidRPr="00BB328D" w:rsidRDefault="00B34D1C" w:rsidP="00BB328D">
      <w:pPr>
        <w:spacing w:line="288" w:lineRule="auto"/>
        <w:ind w:right="452"/>
        <w:jc w:val="center"/>
        <w:rPr>
          <w:sz w:val="28"/>
          <w:szCs w:val="28"/>
        </w:rPr>
      </w:pPr>
    </w:p>
    <w:p w:rsidR="00B34D1C" w:rsidRDefault="00B34D1C" w:rsidP="00BB328D">
      <w:pPr>
        <w:spacing w:line="288" w:lineRule="auto"/>
        <w:ind w:right="452"/>
        <w:jc w:val="center"/>
        <w:rPr>
          <w:sz w:val="28"/>
          <w:szCs w:val="28"/>
        </w:rPr>
      </w:pPr>
    </w:p>
    <w:p w:rsidR="00B34D1C" w:rsidRDefault="00B34D1C" w:rsidP="00BB328D">
      <w:pPr>
        <w:spacing w:line="288" w:lineRule="auto"/>
        <w:ind w:right="452"/>
        <w:jc w:val="center"/>
        <w:rPr>
          <w:sz w:val="28"/>
          <w:szCs w:val="28"/>
        </w:rPr>
      </w:pPr>
    </w:p>
    <w:p w:rsidR="00B34D1C" w:rsidRPr="00BB328D" w:rsidRDefault="00B34D1C" w:rsidP="00BB328D">
      <w:pPr>
        <w:spacing w:line="288" w:lineRule="auto"/>
        <w:ind w:right="452"/>
        <w:jc w:val="center"/>
        <w:rPr>
          <w:sz w:val="28"/>
          <w:szCs w:val="28"/>
        </w:rPr>
      </w:pPr>
    </w:p>
    <w:p w:rsidR="00B34D1C" w:rsidRDefault="00B34D1C" w:rsidP="00BB328D">
      <w:pPr>
        <w:spacing w:line="288" w:lineRule="auto"/>
        <w:ind w:right="452"/>
        <w:jc w:val="center"/>
        <w:rPr>
          <w:sz w:val="28"/>
          <w:szCs w:val="28"/>
        </w:rPr>
      </w:pPr>
    </w:p>
    <w:p w:rsidR="00B34D1C" w:rsidRDefault="00B34D1C" w:rsidP="00BB328D">
      <w:pPr>
        <w:spacing w:line="288" w:lineRule="auto"/>
        <w:ind w:right="452"/>
        <w:jc w:val="center"/>
        <w:rPr>
          <w:sz w:val="28"/>
          <w:szCs w:val="28"/>
        </w:rPr>
      </w:pPr>
    </w:p>
    <w:p w:rsidR="00B34D1C" w:rsidRDefault="00B34D1C" w:rsidP="00BB328D">
      <w:pPr>
        <w:spacing w:line="288" w:lineRule="auto"/>
        <w:ind w:right="452"/>
        <w:jc w:val="center"/>
        <w:rPr>
          <w:sz w:val="28"/>
          <w:szCs w:val="28"/>
        </w:rPr>
      </w:pPr>
    </w:p>
    <w:p w:rsidR="00B34D1C" w:rsidRDefault="00B34D1C" w:rsidP="00BB328D">
      <w:pPr>
        <w:spacing w:line="288" w:lineRule="auto"/>
        <w:ind w:right="452"/>
        <w:jc w:val="center"/>
        <w:rPr>
          <w:sz w:val="28"/>
          <w:szCs w:val="28"/>
        </w:rPr>
      </w:pPr>
    </w:p>
    <w:p w:rsidR="00B34D1C" w:rsidRPr="00BB328D" w:rsidRDefault="00B34D1C" w:rsidP="00BB328D">
      <w:pPr>
        <w:spacing w:line="288" w:lineRule="auto"/>
        <w:ind w:right="452"/>
        <w:jc w:val="center"/>
        <w:rPr>
          <w:sz w:val="28"/>
          <w:szCs w:val="28"/>
        </w:rPr>
      </w:pPr>
    </w:p>
    <w:bookmarkEnd w:id="1"/>
    <w:p w:rsidR="00B34D1C" w:rsidRPr="000700BE" w:rsidRDefault="00B34D1C" w:rsidP="00BB328D">
      <w:pPr>
        <w:tabs>
          <w:tab w:val="left" w:pos="9214"/>
        </w:tabs>
        <w:spacing w:line="288" w:lineRule="auto"/>
        <w:ind w:right="594"/>
        <w:jc w:val="center"/>
        <w:rPr>
          <w:sz w:val="28"/>
          <w:szCs w:val="28"/>
        </w:rPr>
      </w:pPr>
    </w:p>
    <w:p w:rsidR="00B34D1C" w:rsidRPr="000700BE" w:rsidRDefault="00B34D1C" w:rsidP="00BB328D">
      <w:pPr>
        <w:tabs>
          <w:tab w:val="left" w:pos="9214"/>
        </w:tabs>
        <w:spacing w:line="288" w:lineRule="auto"/>
        <w:ind w:right="594"/>
        <w:jc w:val="center"/>
        <w:rPr>
          <w:sz w:val="28"/>
          <w:szCs w:val="28"/>
        </w:rPr>
      </w:pPr>
      <w:r>
        <w:rPr>
          <w:sz w:val="28"/>
          <w:szCs w:val="28"/>
        </w:rPr>
        <w:t xml:space="preserve">Хабаровск </w:t>
      </w:r>
      <w:r w:rsidRPr="000700BE">
        <w:rPr>
          <w:sz w:val="28"/>
          <w:szCs w:val="28"/>
        </w:rPr>
        <w:t>201</w:t>
      </w:r>
      <w:r>
        <w:rPr>
          <w:sz w:val="28"/>
          <w:szCs w:val="28"/>
        </w:rPr>
        <w:t>3</w:t>
      </w:r>
    </w:p>
    <w:p w:rsidR="00B34D1C" w:rsidRPr="00B45E80" w:rsidRDefault="00B34D1C" w:rsidP="00BB328D">
      <w:pPr>
        <w:spacing w:line="288" w:lineRule="auto"/>
        <w:ind w:right="720"/>
        <w:jc w:val="center"/>
        <w:rPr>
          <w:sz w:val="16"/>
          <w:szCs w:val="16"/>
        </w:rPr>
      </w:pPr>
    </w:p>
    <w:p w:rsidR="00B34D1C" w:rsidRPr="00B45E80" w:rsidRDefault="00B34D1C" w:rsidP="00BB328D">
      <w:pPr>
        <w:jc w:val="center"/>
        <w:rPr>
          <w:rStyle w:val="Heading1Char"/>
          <w:b w:val="0"/>
          <w:bCs w:val="0"/>
          <w:sz w:val="16"/>
          <w:szCs w:val="16"/>
        </w:rPr>
        <w:sectPr w:rsidR="00B34D1C" w:rsidRPr="00B45E80" w:rsidSect="00B25D5C">
          <w:footerReference w:type="default" r:id="rId7"/>
          <w:pgSz w:w="11906" w:h="16838" w:code="9"/>
          <w:pgMar w:top="1134" w:right="680" w:bottom="1134" w:left="1418" w:header="680" w:footer="680" w:gutter="0"/>
          <w:cols w:space="720"/>
        </w:sectPr>
      </w:pPr>
    </w:p>
    <w:p w:rsidR="00B34D1C" w:rsidRPr="005F0D55" w:rsidRDefault="00B34D1C" w:rsidP="005F0D55">
      <w:pPr>
        <w:spacing w:after="120" w:line="360" w:lineRule="auto"/>
        <w:ind w:firstLine="709"/>
        <w:jc w:val="both"/>
        <w:rPr>
          <w:b/>
          <w:bCs/>
          <w:color w:val="000000"/>
        </w:rPr>
      </w:pPr>
      <w:r w:rsidRPr="005F0D55">
        <w:rPr>
          <w:b/>
          <w:bCs/>
          <w:color w:val="000000"/>
        </w:rPr>
        <w:t>1. Требования к содержанию, форме, оформлению и составу заявки на участие в запросе предложений.</w:t>
      </w:r>
    </w:p>
    <w:p w:rsidR="00B34D1C" w:rsidRPr="005F0D55" w:rsidRDefault="00B34D1C" w:rsidP="005F0D55">
      <w:pPr>
        <w:spacing w:after="120" w:line="360" w:lineRule="auto"/>
        <w:ind w:firstLine="709"/>
        <w:jc w:val="both"/>
        <w:rPr>
          <w:color w:val="000000"/>
        </w:rPr>
      </w:pPr>
      <w:r w:rsidRPr="005F0D55">
        <w:rPr>
          <w:color w:val="000000"/>
        </w:rPr>
        <w:t xml:space="preserve">Участники запроса предложений обязаны оформить коммерческое предложение по образцу, являющемуся неотъемлемой частью настоящего запроса предложений (Приложение № </w:t>
      </w:r>
      <w:r w:rsidRPr="005F0D55">
        <w:rPr>
          <w:color w:val="000000"/>
          <w:u w:val="single"/>
        </w:rPr>
        <w:t>1</w:t>
      </w:r>
      <w:r w:rsidRPr="005F0D55">
        <w:rPr>
          <w:color w:val="000000"/>
        </w:rPr>
        <w:t>).</w:t>
      </w:r>
    </w:p>
    <w:p w:rsidR="00B34D1C" w:rsidRPr="005F0D55" w:rsidRDefault="00B34D1C" w:rsidP="005F0D55">
      <w:pPr>
        <w:spacing w:after="120" w:line="360" w:lineRule="auto"/>
        <w:ind w:firstLine="709"/>
        <w:jc w:val="both"/>
        <w:rPr>
          <w:color w:val="000000"/>
        </w:rPr>
      </w:pPr>
      <w:r w:rsidRPr="005F0D55">
        <w:rPr>
          <w:color w:val="000000"/>
        </w:rPr>
        <w:t>Ответственность за предоставленные данные несет участник. Заказчик не обязан осуществлять проверку указанных в коммерческом предложении данных.</w:t>
      </w:r>
    </w:p>
    <w:p w:rsidR="00B34D1C" w:rsidRDefault="00B34D1C" w:rsidP="005F0D55">
      <w:pPr>
        <w:spacing w:after="120" w:line="360" w:lineRule="auto"/>
        <w:ind w:firstLine="709"/>
        <w:jc w:val="both"/>
      </w:pPr>
      <w:r w:rsidRPr="005F0D55">
        <w:t>Право подписывать коммерческое предложение имеет  руководитель юридического лица, который вправе действовать от имени юридического лица в соответствии с их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организации (для юридических лиц) или нотариально заверенной (для физических лиц и индивидуальных предпринимателей).  Во втором случае в составе коммерческого предложения, необходимо представить оригинал или нотариально заверенную копию данной доверенности.</w:t>
      </w:r>
    </w:p>
    <w:p w:rsidR="00B34D1C" w:rsidRPr="005F0D55" w:rsidRDefault="00B34D1C" w:rsidP="005F0D55">
      <w:pPr>
        <w:spacing w:after="120" w:line="360" w:lineRule="auto"/>
        <w:ind w:firstLine="709"/>
        <w:jc w:val="both"/>
      </w:pPr>
    </w:p>
    <w:p w:rsidR="00B34D1C" w:rsidRPr="005F0D55" w:rsidRDefault="00B34D1C" w:rsidP="005F0D55">
      <w:pPr>
        <w:spacing w:after="120" w:line="360" w:lineRule="auto"/>
        <w:ind w:firstLine="709"/>
        <w:jc w:val="both"/>
        <w:rPr>
          <w:b/>
          <w:bCs/>
          <w:color w:val="000000"/>
        </w:rPr>
      </w:pPr>
      <w:r w:rsidRPr="005F0D55">
        <w:rPr>
          <w:b/>
          <w:bCs/>
          <w:color w:val="000000"/>
        </w:rPr>
        <w:t>2.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34D1C" w:rsidRPr="005F0D55" w:rsidRDefault="00B34D1C" w:rsidP="005F0D55">
      <w:pPr>
        <w:spacing w:after="120" w:line="360" w:lineRule="auto"/>
        <w:ind w:firstLine="709"/>
        <w:jc w:val="both"/>
        <w:rPr>
          <w:b/>
          <w:bCs/>
          <w:color w:val="000000"/>
        </w:rPr>
      </w:pPr>
      <w:r w:rsidRPr="005F0D55">
        <w:rPr>
          <w:b/>
          <w:bCs/>
          <w:color w:val="000000"/>
        </w:rPr>
        <w:t>2.1. Оказание услуг, предоставление прав на результаты интеллектуальной деятельности и средства индивидуализации.</w:t>
      </w:r>
    </w:p>
    <w:p w:rsidR="00B34D1C" w:rsidRPr="005F0D55" w:rsidRDefault="00B34D1C" w:rsidP="005F0D55">
      <w:pPr>
        <w:spacing w:after="120" w:line="360" w:lineRule="auto"/>
        <w:ind w:firstLine="709"/>
        <w:jc w:val="both"/>
        <w:rPr>
          <w:color w:val="000000"/>
        </w:rPr>
      </w:pPr>
      <w:r w:rsidRPr="005F0D55">
        <w:rPr>
          <w:color w:val="000000"/>
        </w:rPr>
        <w:t xml:space="preserve">2.1.1.Начальная (максимальная) цена составляет:___________ </w:t>
      </w:r>
      <w:r w:rsidRPr="005F0D55">
        <w:rPr>
          <w:color w:val="000000"/>
          <w:lang w:val="en-US"/>
        </w:rPr>
        <w:t>c</w:t>
      </w:r>
      <w:r w:rsidRPr="005F0D55">
        <w:rPr>
          <w:color w:val="000000"/>
        </w:rPr>
        <w:t xml:space="preserve"> НДС ____.</w:t>
      </w:r>
    </w:p>
    <w:p w:rsidR="00B34D1C" w:rsidRPr="005F0D55" w:rsidRDefault="00B34D1C" w:rsidP="005F0D55">
      <w:pPr>
        <w:spacing w:after="120" w:line="360" w:lineRule="auto"/>
        <w:ind w:firstLine="709"/>
        <w:jc w:val="both"/>
        <w:rPr>
          <w:color w:val="000000"/>
        </w:rPr>
      </w:pPr>
      <w:r w:rsidRPr="005F0D55">
        <w:rPr>
          <w:color w:val="000000"/>
        </w:rPr>
        <w:t>Валютой, используемой при формировании ценового предложения и расчетах, является российский рубль.</w:t>
      </w:r>
    </w:p>
    <w:p w:rsidR="00B34D1C" w:rsidRPr="005F0D55" w:rsidRDefault="00B34D1C" w:rsidP="005F0D55">
      <w:pPr>
        <w:pStyle w:val="BodyText"/>
        <w:spacing w:line="360" w:lineRule="auto"/>
        <w:ind w:firstLine="709"/>
        <w:jc w:val="both"/>
        <w:rPr>
          <w:color w:val="000000"/>
        </w:rPr>
      </w:pPr>
      <w:r w:rsidRPr="005F0D55">
        <w:rPr>
          <w:color w:val="000000"/>
        </w:rPr>
        <w:t>Ценовое предложение представляет собой стоимость оказания услуг в соответствии с требованиями технического задания за ______ (определяется период для расчета стоимости (месяц, год и т.д.), включая НДС.</w:t>
      </w:r>
    </w:p>
    <w:p w:rsidR="00B34D1C" w:rsidRPr="005F0D55" w:rsidRDefault="00B34D1C" w:rsidP="005F0D55">
      <w:pPr>
        <w:pStyle w:val="BodyText"/>
        <w:spacing w:line="360" w:lineRule="auto"/>
        <w:ind w:firstLine="709"/>
        <w:jc w:val="both"/>
        <w:rPr>
          <w:color w:val="000000"/>
        </w:rPr>
      </w:pPr>
      <w:r w:rsidRPr="005F0D55">
        <w:rPr>
          <w:color w:val="000000"/>
        </w:rPr>
        <w:t>Ценовое предложение не должно превышать начальную (максимальную) цену.</w:t>
      </w:r>
    </w:p>
    <w:p w:rsidR="00B34D1C" w:rsidRPr="005F0D55" w:rsidRDefault="00B34D1C" w:rsidP="005F0D55">
      <w:pPr>
        <w:spacing w:after="120" w:line="360" w:lineRule="auto"/>
        <w:ind w:firstLine="709"/>
        <w:jc w:val="both"/>
        <w:rPr>
          <w:color w:val="000000"/>
        </w:rPr>
      </w:pPr>
      <w:r w:rsidRPr="005F0D55">
        <w:rPr>
          <w:color w:val="000000"/>
        </w:rPr>
        <w:t>2.1.2.Ценовое предложение должно учитывать:</w:t>
      </w:r>
    </w:p>
    <w:p w:rsidR="00B34D1C" w:rsidRPr="005F0D55" w:rsidRDefault="00B34D1C" w:rsidP="005F0D55">
      <w:pPr>
        <w:spacing w:after="120" w:line="360" w:lineRule="auto"/>
        <w:ind w:firstLine="709"/>
        <w:jc w:val="both"/>
        <w:rPr>
          <w:color w:val="000000"/>
        </w:rPr>
      </w:pPr>
      <w:r w:rsidRPr="005F0D55">
        <w:rPr>
          <w:color w:val="000000"/>
        </w:rPr>
        <w:t>а) общие сведения;</w:t>
      </w:r>
    </w:p>
    <w:p w:rsidR="00B34D1C" w:rsidRPr="005F0D55" w:rsidRDefault="00B34D1C" w:rsidP="005F0D55">
      <w:pPr>
        <w:spacing w:after="120" w:line="360" w:lineRule="auto"/>
        <w:ind w:firstLine="709"/>
        <w:jc w:val="both"/>
        <w:rPr>
          <w:color w:val="000000"/>
        </w:rPr>
      </w:pPr>
      <w:r w:rsidRPr="005F0D55">
        <w:rPr>
          <w:color w:val="000000"/>
        </w:rPr>
        <w:t xml:space="preserve">б) сроки оказания услуг, передачи прав на результаты интеллектуальной деятельности и средства индивидуализации </w:t>
      </w:r>
      <w:r w:rsidRPr="005F0D55">
        <w:rPr>
          <w:color w:val="000000"/>
          <w:lang w:val="en-US"/>
        </w:rPr>
        <w:t>c</w:t>
      </w:r>
      <w:r w:rsidRPr="005F0D55">
        <w:rPr>
          <w:color w:val="000000"/>
        </w:rPr>
        <w:t xml:space="preserve"> учетом указанной в настоящем техническом задании  их периодичности;</w:t>
      </w:r>
    </w:p>
    <w:p w:rsidR="00B34D1C" w:rsidRPr="005F0D55" w:rsidRDefault="00B34D1C" w:rsidP="005F0D55">
      <w:pPr>
        <w:spacing w:after="120" w:line="360" w:lineRule="auto"/>
        <w:ind w:firstLine="709"/>
        <w:jc w:val="both"/>
        <w:rPr>
          <w:color w:val="000000"/>
        </w:rPr>
      </w:pPr>
      <w:r w:rsidRPr="005F0D55">
        <w:rPr>
          <w:color w:val="000000"/>
        </w:rPr>
        <w:t xml:space="preserve">в) состав и содержание услуг, прав на результаты интеллектуальной деятельности и средства индивидуализации); </w:t>
      </w:r>
    </w:p>
    <w:p w:rsidR="00B34D1C" w:rsidRPr="005F0D55" w:rsidRDefault="00B34D1C" w:rsidP="005F0D55">
      <w:pPr>
        <w:spacing w:after="120" w:line="360" w:lineRule="auto"/>
        <w:ind w:firstLine="709"/>
        <w:jc w:val="both"/>
        <w:rPr>
          <w:color w:val="000000"/>
        </w:rPr>
      </w:pPr>
      <w:r w:rsidRPr="005F0D55">
        <w:rPr>
          <w:color w:val="000000"/>
        </w:rPr>
        <w:t xml:space="preserve">г) требования и условия, сформулированные требованиями запроса предложений и в техническом задании; </w:t>
      </w:r>
    </w:p>
    <w:p w:rsidR="00B34D1C" w:rsidRPr="005F0D55" w:rsidRDefault="00B34D1C" w:rsidP="005F0D55">
      <w:pPr>
        <w:spacing w:after="120" w:line="360" w:lineRule="auto"/>
        <w:ind w:firstLine="709"/>
        <w:jc w:val="both"/>
        <w:rPr>
          <w:color w:val="000000"/>
        </w:rPr>
      </w:pPr>
      <w:r w:rsidRPr="005F0D55">
        <w:rPr>
          <w:color w:val="000000"/>
        </w:rPr>
        <w:t>д) наличие финансовых, технических и организационных возможностей для выполнения обязательств по договору.</w:t>
      </w:r>
    </w:p>
    <w:p w:rsidR="00B34D1C" w:rsidRPr="005F0D55" w:rsidRDefault="00B34D1C" w:rsidP="005F0D55">
      <w:pPr>
        <w:pStyle w:val="BodyText"/>
        <w:spacing w:line="360" w:lineRule="auto"/>
        <w:ind w:firstLine="709"/>
        <w:jc w:val="both"/>
        <w:rPr>
          <w:color w:val="000000"/>
        </w:rPr>
      </w:pPr>
      <w:r w:rsidRPr="005F0D55">
        <w:rPr>
          <w:color w:val="000000"/>
        </w:rPr>
        <w:t>2.1.3.Расчёт общей стоимости ценового предложения должен быть оформлен в соответствии с формой коммерческого предложения и обязательно предусматривать оформление расчета(ов) (каль</w:t>
      </w:r>
      <w:r>
        <w:rPr>
          <w:color w:val="000000"/>
        </w:rPr>
        <w:t>куляции(ий</w:t>
      </w:r>
      <w:r w:rsidRPr="005F0D55">
        <w:rPr>
          <w:color w:val="000000"/>
        </w:rPr>
        <w:t>).</w:t>
      </w:r>
    </w:p>
    <w:p w:rsidR="00B34D1C" w:rsidRPr="005F0D55" w:rsidRDefault="00B34D1C" w:rsidP="005F0D55">
      <w:pPr>
        <w:pStyle w:val="BodyText"/>
        <w:spacing w:line="360" w:lineRule="auto"/>
        <w:ind w:firstLine="709"/>
        <w:jc w:val="both"/>
        <w:rPr>
          <w:color w:val="000000"/>
        </w:rPr>
      </w:pPr>
      <w:r w:rsidRPr="005F0D55">
        <w:rPr>
          <w:color w:val="000000"/>
        </w:rPr>
        <w:t>2.1.4.Расчёты (калькуляции) должны включать в себя расшифровки прямых издержек (материалов и заработной платы).</w:t>
      </w:r>
    </w:p>
    <w:p w:rsidR="00B34D1C" w:rsidRPr="005F0D55" w:rsidRDefault="00B34D1C" w:rsidP="005F0D55">
      <w:pPr>
        <w:spacing w:after="120" w:line="360" w:lineRule="auto"/>
        <w:ind w:firstLine="709"/>
        <w:jc w:val="both"/>
        <w:rPr>
          <w:color w:val="000000"/>
        </w:rPr>
      </w:pPr>
      <w:r w:rsidRPr="005F0D55">
        <w:rPr>
          <w:color w:val="000000"/>
        </w:rPr>
        <w:t>Расчеты (калькуляции) должны содержать без исключения все наименования и объемы услуг (передачи прав на результаты интеллектуальной деятельности и средства индивидуализации). Наименования и объемы услуг(передачи прав на результаты интеллектуальной деятельности и средства индивидуализации), а также материалы, не включенные в расчеты (калькуляции), считаются не включенными в ценовое предложение. В таком случае считается, что участник представил ценовое предложение на частичное оказание услуг либо оказание услуг с ненадлежащим качеством, что не соответствует требованиям Заказчика и является основанием для отклонения коммерческого предложения соответствующего Участника.</w:t>
      </w:r>
    </w:p>
    <w:p w:rsidR="00B34D1C" w:rsidRPr="005F0D55" w:rsidRDefault="00B34D1C" w:rsidP="005F0D55">
      <w:pPr>
        <w:spacing w:after="120" w:line="360" w:lineRule="auto"/>
        <w:ind w:firstLine="709"/>
        <w:jc w:val="both"/>
        <w:rPr>
          <w:color w:val="000000"/>
        </w:rPr>
      </w:pPr>
      <w:r w:rsidRPr="005F0D55">
        <w:rPr>
          <w:color w:val="000000"/>
        </w:rPr>
        <w:t xml:space="preserve">2.1.5.Договор на  оказание услуг заключается с победителем сроком до «____»_________г.  В течение периода с «____»________г.  по «____»________г.  (один год) индексация ценового предложения не производится. В дальнейшем возможна   индексация по согласованию сторон, не выше прогнозного индекса - дефлятора объема валового регионального продукта  опубликованного на сайте_____________) Изменение стоимости в данном случае оформляется путем подписания сторонами дополнительного соглашения. </w:t>
      </w:r>
    </w:p>
    <w:p w:rsidR="00B34D1C" w:rsidRPr="005F0D55" w:rsidRDefault="00B34D1C" w:rsidP="005F0D55">
      <w:pPr>
        <w:spacing w:after="120" w:line="360" w:lineRule="auto"/>
        <w:ind w:firstLine="709"/>
        <w:jc w:val="both"/>
        <w:rPr>
          <w:i/>
          <w:iCs/>
          <w:color w:val="000000"/>
        </w:rPr>
      </w:pPr>
      <w:r w:rsidRPr="005F0D55">
        <w:rPr>
          <w:i/>
          <w:iCs/>
          <w:color w:val="000000"/>
        </w:rPr>
        <w:t>(Если период оказания услуг менее одного года, то указывается: «стоимость оказания услуг является фиксированной и дальнейшей индексации не подлежит»).</w:t>
      </w:r>
    </w:p>
    <w:p w:rsidR="00B34D1C" w:rsidRPr="005F0D55" w:rsidRDefault="00B34D1C" w:rsidP="005F0D55">
      <w:pPr>
        <w:spacing w:after="120" w:line="360" w:lineRule="auto"/>
        <w:ind w:firstLine="709"/>
        <w:jc w:val="both"/>
        <w:rPr>
          <w:i/>
          <w:iCs/>
          <w:color w:val="000000"/>
        </w:rPr>
      </w:pPr>
      <w:r w:rsidRPr="005F0D55">
        <w:rPr>
          <w:i/>
          <w:iCs/>
          <w:color w:val="000000"/>
        </w:rPr>
        <w:t xml:space="preserve">Стоимость передачи прав </w:t>
      </w:r>
      <w:r w:rsidRPr="005F0D55">
        <w:rPr>
          <w:color w:val="000000"/>
        </w:rPr>
        <w:t xml:space="preserve"> на результаты интеллектуальной деятельности и средства индивидуализации)</w:t>
      </w:r>
      <w:r w:rsidRPr="005F0D55">
        <w:rPr>
          <w:i/>
          <w:iCs/>
          <w:color w:val="000000"/>
        </w:rPr>
        <w:t xml:space="preserve"> индексации не подлежит. </w:t>
      </w:r>
    </w:p>
    <w:p w:rsidR="00B34D1C" w:rsidRPr="005F0D55" w:rsidRDefault="00B34D1C" w:rsidP="005F0D55">
      <w:pPr>
        <w:spacing w:after="120" w:line="360" w:lineRule="auto"/>
        <w:ind w:firstLine="709"/>
        <w:jc w:val="both"/>
        <w:rPr>
          <w:color w:val="000000"/>
        </w:rPr>
      </w:pPr>
      <w:r w:rsidRPr="005F0D55">
        <w:rPr>
          <w:color w:val="000000"/>
        </w:rPr>
        <w:t>2.1.6.Авансирование не предусматривается.</w:t>
      </w:r>
    </w:p>
    <w:p w:rsidR="00B34D1C" w:rsidRPr="005F0D55" w:rsidRDefault="00B34D1C" w:rsidP="005F0D55">
      <w:pPr>
        <w:spacing w:after="120" w:line="360" w:lineRule="auto"/>
        <w:ind w:firstLine="709"/>
        <w:jc w:val="both"/>
        <w:rPr>
          <w:i/>
          <w:iCs/>
          <w:color w:val="000000"/>
        </w:rPr>
      </w:pPr>
      <w:r w:rsidRPr="005F0D55">
        <w:rPr>
          <w:i/>
          <w:iCs/>
          <w:color w:val="000000"/>
        </w:rPr>
        <w:t>(-Возможно авансирование в размере не более 30% от стоимости оказания услуг, прав на объекты интеллектуальной собственности, результаты интеллектуальной деятельности.. Зачет аванса производится при окончательном расчете за оказанные услуги;</w:t>
      </w:r>
    </w:p>
    <w:p w:rsidR="00B34D1C" w:rsidRPr="005F0D55" w:rsidRDefault="00B34D1C" w:rsidP="005F0D55">
      <w:pPr>
        <w:spacing w:after="120" w:line="360" w:lineRule="auto"/>
        <w:ind w:firstLine="709"/>
        <w:jc w:val="both"/>
        <w:rPr>
          <w:i/>
          <w:iCs/>
          <w:color w:val="000000"/>
        </w:rPr>
      </w:pPr>
      <w:r w:rsidRPr="005F0D55">
        <w:rPr>
          <w:i/>
          <w:iCs/>
          <w:color w:val="000000"/>
        </w:rPr>
        <w:t xml:space="preserve">-Возможно поэтапное авансирование в размере не более 30 % от стоимости услуг (этапа), прав </w:t>
      </w:r>
      <w:r w:rsidRPr="005F0D55">
        <w:rPr>
          <w:color w:val="000000"/>
        </w:rPr>
        <w:t xml:space="preserve"> </w:t>
      </w:r>
      <w:r w:rsidRPr="005F0D55">
        <w:rPr>
          <w:i/>
          <w:iCs/>
          <w:color w:val="000000"/>
        </w:rPr>
        <w:t>на результаты интеллектуальной деятельности и средства индивидуализации, но не более чем стоимость материалов, приобретаемых для оказания услуг по соответствующему этапу. Зачет аванса производится поэтапно.</w:t>
      </w:r>
    </w:p>
    <w:p w:rsidR="00B34D1C" w:rsidRDefault="00B34D1C" w:rsidP="005F0D55">
      <w:pPr>
        <w:spacing w:after="120" w:line="360" w:lineRule="auto"/>
        <w:ind w:firstLine="709"/>
        <w:jc w:val="both"/>
        <w:rPr>
          <w:i/>
          <w:iCs/>
          <w:color w:val="000000"/>
        </w:rPr>
      </w:pPr>
      <w:r w:rsidRPr="005F0D55">
        <w:rPr>
          <w:i/>
          <w:iCs/>
          <w:color w:val="000000"/>
        </w:rPr>
        <w:t>Участник запроса предложений должен оформить график выплаты и зачета аванса в соответствии с формой (Приложение №).</w:t>
      </w:r>
    </w:p>
    <w:p w:rsidR="00B34D1C" w:rsidRPr="005F0D55" w:rsidRDefault="00B34D1C" w:rsidP="005F0D55">
      <w:pPr>
        <w:spacing w:after="120" w:line="360" w:lineRule="auto"/>
        <w:ind w:firstLine="709"/>
        <w:jc w:val="both"/>
        <w:rPr>
          <w:i/>
          <w:iCs/>
          <w:color w:val="000000"/>
        </w:rPr>
      </w:pPr>
    </w:p>
    <w:p w:rsidR="00B34D1C" w:rsidRPr="005F0D55" w:rsidRDefault="00B34D1C" w:rsidP="005F0D55">
      <w:pPr>
        <w:spacing w:after="120" w:line="360" w:lineRule="auto"/>
        <w:ind w:firstLine="709"/>
        <w:jc w:val="both"/>
        <w:rPr>
          <w:b/>
          <w:bCs/>
          <w:color w:val="000000"/>
        </w:rPr>
      </w:pPr>
      <w:r w:rsidRPr="005F0D55">
        <w:rPr>
          <w:b/>
          <w:bCs/>
          <w:color w:val="000000"/>
        </w:rPr>
        <w:t>2.2.</w:t>
      </w:r>
      <w:r w:rsidRPr="005F0D55">
        <w:rPr>
          <w:color w:val="000000"/>
        </w:rPr>
        <w:t xml:space="preserve"> </w:t>
      </w:r>
      <w:r w:rsidRPr="005F0D55">
        <w:rPr>
          <w:b/>
          <w:bCs/>
          <w:color w:val="000000"/>
        </w:rPr>
        <w:t>Выполнение работ, стоимость которых определяется расчетами.</w:t>
      </w:r>
    </w:p>
    <w:p w:rsidR="00B34D1C" w:rsidRPr="005F0D55" w:rsidRDefault="00B34D1C" w:rsidP="005F0D55">
      <w:pPr>
        <w:spacing w:after="120" w:line="360" w:lineRule="auto"/>
        <w:ind w:firstLine="709"/>
        <w:jc w:val="both"/>
        <w:rPr>
          <w:color w:val="000000"/>
        </w:rPr>
      </w:pPr>
      <w:r w:rsidRPr="005F0D55">
        <w:rPr>
          <w:color w:val="000000"/>
        </w:rPr>
        <w:t xml:space="preserve">2.2.1.Начальная (максимальная) цена составляет:___________ </w:t>
      </w:r>
      <w:r w:rsidRPr="005F0D55">
        <w:rPr>
          <w:color w:val="000000"/>
          <w:lang w:val="en-US"/>
        </w:rPr>
        <w:t>c</w:t>
      </w:r>
      <w:r w:rsidRPr="005F0D55">
        <w:rPr>
          <w:color w:val="000000"/>
        </w:rPr>
        <w:t xml:space="preserve"> НДС _________.</w:t>
      </w:r>
    </w:p>
    <w:p w:rsidR="00B34D1C" w:rsidRPr="005F0D55" w:rsidRDefault="00B34D1C" w:rsidP="005F0D55">
      <w:pPr>
        <w:spacing w:after="120" w:line="360" w:lineRule="auto"/>
        <w:ind w:firstLine="709"/>
        <w:jc w:val="both"/>
        <w:rPr>
          <w:color w:val="000000"/>
          <w:sz w:val="22"/>
          <w:szCs w:val="22"/>
        </w:rPr>
      </w:pPr>
      <w:r w:rsidRPr="005F0D55">
        <w:rPr>
          <w:color w:val="000000"/>
        </w:rPr>
        <w:t>Валютой, используемой при формировании ценового предложения и расчетах, является российский рубль.</w:t>
      </w:r>
    </w:p>
    <w:p w:rsidR="00B34D1C" w:rsidRPr="005F0D55" w:rsidRDefault="00B34D1C" w:rsidP="005F0D55">
      <w:pPr>
        <w:pStyle w:val="BodyText"/>
        <w:spacing w:line="360" w:lineRule="auto"/>
        <w:ind w:firstLine="709"/>
        <w:jc w:val="both"/>
        <w:rPr>
          <w:color w:val="000000"/>
        </w:rPr>
      </w:pPr>
      <w:r w:rsidRPr="005F0D55">
        <w:rPr>
          <w:color w:val="000000"/>
        </w:rPr>
        <w:t>Ценовое предложение представляет собой стоимость выполнения работ в соответствии с требованиями технического задания за ______ (определяется период для расчета стоимости работ (месяц, год и т.д.), включая НДС.</w:t>
      </w:r>
    </w:p>
    <w:p w:rsidR="00B34D1C" w:rsidRPr="005F0D55" w:rsidRDefault="00B34D1C" w:rsidP="005F0D55">
      <w:pPr>
        <w:pStyle w:val="BodyText"/>
        <w:spacing w:line="360" w:lineRule="auto"/>
        <w:ind w:firstLine="709"/>
        <w:jc w:val="both"/>
        <w:rPr>
          <w:color w:val="000000"/>
        </w:rPr>
      </w:pPr>
      <w:r w:rsidRPr="005F0D55">
        <w:rPr>
          <w:color w:val="000000"/>
        </w:rPr>
        <w:t>Ценовое предложение не должно превышать начальную (максимальную) цену.</w:t>
      </w:r>
    </w:p>
    <w:p w:rsidR="00B34D1C" w:rsidRPr="005F0D55" w:rsidRDefault="00B34D1C" w:rsidP="005F0D55">
      <w:pPr>
        <w:spacing w:after="120" w:line="360" w:lineRule="auto"/>
        <w:ind w:firstLine="709"/>
        <w:jc w:val="both"/>
        <w:rPr>
          <w:color w:val="000000"/>
        </w:rPr>
      </w:pPr>
      <w:r w:rsidRPr="005F0D55">
        <w:rPr>
          <w:color w:val="000000"/>
        </w:rPr>
        <w:t>2.2.2.Ценовое предложение должно учитывать:</w:t>
      </w:r>
    </w:p>
    <w:p w:rsidR="00B34D1C" w:rsidRPr="005F0D55" w:rsidRDefault="00B34D1C" w:rsidP="005F0D55">
      <w:pPr>
        <w:spacing w:after="120" w:line="360" w:lineRule="auto"/>
        <w:ind w:firstLine="709"/>
        <w:jc w:val="both"/>
        <w:rPr>
          <w:color w:val="000000"/>
        </w:rPr>
      </w:pPr>
      <w:r w:rsidRPr="005F0D55">
        <w:rPr>
          <w:color w:val="000000"/>
        </w:rPr>
        <w:t>а) общие сведения;</w:t>
      </w:r>
    </w:p>
    <w:p w:rsidR="00B34D1C" w:rsidRPr="005F0D55" w:rsidRDefault="00B34D1C" w:rsidP="005F0D55">
      <w:pPr>
        <w:spacing w:after="120" w:line="360" w:lineRule="auto"/>
        <w:ind w:firstLine="709"/>
        <w:jc w:val="both"/>
        <w:rPr>
          <w:color w:val="000000"/>
        </w:rPr>
      </w:pPr>
      <w:r w:rsidRPr="005F0D55">
        <w:rPr>
          <w:color w:val="000000"/>
        </w:rPr>
        <w:t>б) сроки выполнения работ (для работ, разделенных на этапы, указывается: «с учетом разделения на этапы»);</w:t>
      </w:r>
    </w:p>
    <w:p w:rsidR="00B34D1C" w:rsidRPr="005F0D55" w:rsidRDefault="00B34D1C" w:rsidP="005F0D55">
      <w:pPr>
        <w:spacing w:after="120" w:line="360" w:lineRule="auto"/>
        <w:ind w:firstLine="709"/>
        <w:jc w:val="both"/>
        <w:rPr>
          <w:color w:val="000000"/>
        </w:rPr>
      </w:pPr>
      <w:r w:rsidRPr="005F0D55">
        <w:rPr>
          <w:color w:val="000000"/>
        </w:rPr>
        <w:t xml:space="preserve">в) состав и содержание работ; </w:t>
      </w:r>
    </w:p>
    <w:p w:rsidR="00B34D1C" w:rsidRPr="005F0D55" w:rsidRDefault="00B34D1C" w:rsidP="005F0D55">
      <w:pPr>
        <w:spacing w:after="120" w:line="360" w:lineRule="auto"/>
        <w:ind w:firstLine="709"/>
        <w:jc w:val="both"/>
        <w:rPr>
          <w:color w:val="000000"/>
        </w:rPr>
      </w:pPr>
      <w:r w:rsidRPr="005F0D55">
        <w:rPr>
          <w:color w:val="000000"/>
        </w:rPr>
        <w:t xml:space="preserve">г) требования и условия, сформулированные требованиями запроса предложений и в техническом задании; </w:t>
      </w:r>
    </w:p>
    <w:p w:rsidR="00B34D1C" w:rsidRPr="005F0D55" w:rsidRDefault="00B34D1C" w:rsidP="005F0D55">
      <w:pPr>
        <w:spacing w:after="120" w:line="360" w:lineRule="auto"/>
        <w:ind w:firstLine="709"/>
        <w:jc w:val="both"/>
        <w:rPr>
          <w:color w:val="000000"/>
        </w:rPr>
      </w:pPr>
      <w:r w:rsidRPr="005F0D55">
        <w:rPr>
          <w:color w:val="000000"/>
        </w:rPr>
        <w:t>д) наличие финансовых, технических и организационных возможностей для выполнения обязательств по договору.</w:t>
      </w:r>
    </w:p>
    <w:p w:rsidR="00B34D1C" w:rsidRPr="005F0D55" w:rsidRDefault="00B34D1C" w:rsidP="005F0D55">
      <w:pPr>
        <w:spacing w:after="120" w:line="360" w:lineRule="auto"/>
        <w:ind w:firstLine="709"/>
        <w:jc w:val="both"/>
        <w:rPr>
          <w:color w:val="000000"/>
        </w:rPr>
      </w:pPr>
      <w:r w:rsidRPr="005F0D55">
        <w:rPr>
          <w:color w:val="000000"/>
        </w:rPr>
        <w:t>2.2.3.Расчёт общей стоимости ценового предложения на выполнение работ должен быть оформлен в соответствии с формой коммерческого предложения и обязательно предусматривать оформление расчета(ов) (калькуляции(ий)).</w:t>
      </w:r>
    </w:p>
    <w:p w:rsidR="00B34D1C" w:rsidRPr="005F0D55" w:rsidRDefault="00B34D1C" w:rsidP="005F0D55">
      <w:pPr>
        <w:spacing w:after="120" w:line="360" w:lineRule="auto"/>
        <w:ind w:firstLine="709"/>
        <w:jc w:val="both"/>
        <w:rPr>
          <w:color w:val="000000"/>
        </w:rPr>
      </w:pPr>
      <w:r w:rsidRPr="005F0D55">
        <w:rPr>
          <w:color w:val="000000"/>
        </w:rPr>
        <w:t>2.2.4.Расчёты (калькуляции) должны включать в себя расшифровки прямых издержек (материалов и заработной платы).</w:t>
      </w:r>
    </w:p>
    <w:p w:rsidR="00B34D1C" w:rsidRPr="005F0D55" w:rsidRDefault="00B34D1C" w:rsidP="005F0D55">
      <w:pPr>
        <w:spacing w:after="120" w:line="360" w:lineRule="auto"/>
        <w:ind w:firstLine="709"/>
        <w:jc w:val="both"/>
        <w:rPr>
          <w:color w:val="000000"/>
        </w:rPr>
      </w:pPr>
      <w:r w:rsidRPr="005F0D55">
        <w:rPr>
          <w:color w:val="000000"/>
        </w:rPr>
        <w:t>Расчеты (калькуляции) должны содержать без исключения все наименования и объемы работ. Наименования и объемы работ, а также материалы, не включенные в расчеты (калькуляции), считаются не включенными в ценовое предложение. В таком случае считается, что участник представил ценовое предложение на частичное выполнение работ либо выполнение работ с ненадлежащим качеством, что не соответствует требованиям Заказчика и является основанием для отклонения коммерческого предложения соответствующего Участника.</w:t>
      </w:r>
    </w:p>
    <w:p w:rsidR="00B34D1C" w:rsidRPr="005F0D55" w:rsidRDefault="00B34D1C" w:rsidP="005F0D55">
      <w:pPr>
        <w:spacing w:after="120" w:line="360" w:lineRule="auto"/>
        <w:ind w:firstLine="709"/>
        <w:jc w:val="both"/>
        <w:rPr>
          <w:color w:val="000000"/>
        </w:rPr>
      </w:pPr>
      <w:r w:rsidRPr="005F0D55">
        <w:rPr>
          <w:color w:val="000000"/>
        </w:rPr>
        <w:t>2.2.5.Договор на  выполнение работ заключается с победителем сроком до «___»_______г В течение периода с «___»_______г. по «____»________г.  (один год) индексация ценового предложения не производится. В дальнейшем возможна   индексация по согласованию сторон, не выше прогнозного индекса - дефлятора объема валового регионального продукта  опубликованного на сайте _____________________) Изменение стоимости в данном случае оформляется путем подписания сторонами дополнительного соглашения.</w:t>
      </w:r>
    </w:p>
    <w:p w:rsidR="00B34D1C" w:rsidRPr="005F0D55" w:rsidRDefault="00B34D1C" w:rsidP="005F0D55">
      <w:pPr>
        <w:spacing w:after="120" w:line="360" w:lineRule="auto"/>
        <w:ind w:firstLine="709"/>
        <w:jc w:val="both"/>
        <w:rPr>
          <w:i/>
          <w:iCs/>
          <w:color w:val="000000"/>
        </w:rPr>
      </w:pPr>
      <w:r w:rsidRPr="005F0D55">
        <w:rPr>
          <w:i/>
          <w:iCs/>
          <w:color w:val="000000"/>
        </w:rPr>
        <w:t>(Если период выполнения работ менее одного года, то указывается: «стоимость выполнения работ является фиксированной и дальнейшей индексации не подлежит»).</w:t>
      </w:r>
    </w:p>
    <w:p w:rsidR="00B34D1C" w:rsidRPr="005F0D55" w:rsidRDefault="00B34D1C" w:rsidP="005F0D55">
      <w:pPr>
        <w:spacing w:after="120" w:line="360" w:lineRule="auto"/>
        <w:ind w:firstLine="709"/>
        <w:jc w:val="both"/>
        <w:rPr>
          <w:color w:val="000000"/>
        </w:rPr>
      </w:pPr>
      <w:r w:rsidRPr="005F0D55">
        <w:rPr>
          <w:color w:val="000000"/>
        </w:rPr>
        <w:t>2.2.6.Авансирование не предусматривается.</w:t>
      </w:r>
    </w:p>
    <w:p w:rsidR="00B34D1C" w:rsidRPr="005F0D55" w:rsidRDefault="00B34D1C" w:rsidP="005F0D55">
      <w:pPr>
        <w:spacing w:after="120" w:line="360" w:lineRule="auto"/>
        <w:ind w:firstLine="709"/>
        <w:jc w:val="both"/>
        <w:rPr>
          <w:i/>
          <w:iCs/>
          <w:color w:val="000000"/>
        </w:rPr>
      </w:pPr>
      <w:r w:rsidRPr="005F0D55">
        <w:rPr>
          <w:i/>
          <w:iCs/>
          <w:color w:val="000000"/>
        </w:rPr>
        <w:t>(-Возможно авансирование в размере не более 30% от стоимости выполнения  работ, но не более чем стоимость материалов, приобретаемых для выполнения работ. Зачет аванса производится при окончательном расчете за выполненные работы;</w:t>
      </w:r>
    </w:p>
    <w:p w:rsidR="00B34D1C" w:rsidRPr="005F0D55" w:rsidRDefault="00B34D1C" w:rsidP="005F0D55">
      <w:pPr>
        <w:spacing w:after="120" w:line="360" w:lineRule="auto"/>
        <w:ind w:firstLine="709"/>
        <w:jc w:val="both"/>
        <w:rPr>
          <w:i/>
          <w:iCs/>
          <w:color w:val="000000"/>
        </w:rPr>
      </w:pPr>
      <w:r w:rsidRPr="005F0D55">
        <w:rPr>
          <w:i/>
          <w:iCs/>
          <w:color w:val="000000"/>
        </w:rPr>
        <w:t>-Возможно поэтапное авансирование в размере не более 30 % от стоимости работ (этапа), но не более чем стоимость материалов, приобретаемых для выполнения работ по соответствующему этапу. Зачет аванса производится поэтапно.</w:t>
      </w:r>
    </w:p>
    <w:p w:rsidR="00B34D1C" w:rsidRDefault="00B34D1C" w:rsidP="005F0D55">
      <w:pPr>
        <w:spacing w:after="120" w:line="360" w:lineRule="auto"/>
        <w:ind w:firstLine="709"/>
        <w:jc w:val="both"/>
        <w:rPr>
          <w:i/>
          <w:iCs/>
          <w:color w:val="000000"/>
        </w:rPr>
      </w:pPr>
      <w:r w:rsidRPr="005F0D55">
        <w:rPr>
          <w:i/>
          <w:iCs/>
          <w:color w:val="000000"/>
        </w:rPr>
        <w:t>Участник запроса предложений должен оформить график выплаты и зачета аванса в соответствии с формой (Приложение №)).</w:t>
      </w:r>
    </w:p>
    <w:p w:rsidR="00B34D1C" w:rsidRPr="005F0D55" w:rsidRDefault="00B34D1C" w:rsidP="005F0D55">
      <w:pPr>
        <w:spacing w:after="120" w:line="360" w:lineRule="auto"/>
        <w:ind w:firstLine="709"/>
        <w:jc w:val="both"/>
        <w:rPr>
          <w:b/>
          <w:bCs/>
          <w:color w:val="000000"/>
        </w:rPr>
      </w:pPr>
      <w:r w:rsidRPr="005F0D55">
        <w:rPr>
          <w:b/>
          <w:bCs/>
          <w:color w:val="000000"/>
        </w:rPr>
        <w:t>2.3. Выполнение работ, стоимость которых определяется сметной документацией.</w:t>
      </w:r>
    </w:p>
    <w:p w:rsidR="00B34D1C" w:rsidRPr="005F0D55" w:rsidRDefault="00B34D1C" w:rsidP="005F0D55">
      <w:pPr>
        <w:pStyle w:val="BodyText"/>
        <w:tabs>
          <w:tab w:val="left" w:pos="1080"/>
          <w:tab w:val="left" w:pos="1260"/>
        </w:tabs>
        <w:spacing w:line="360" w:lineRule="auto"/>
        <w:ind w:firstLine="709"/>
        <w:jc w:val="both"/>
        <w:rPr>
          <w:color w:val="000000"/>
        </w:rPr>
      </w:pPr>
      <w:r w:rsidRPr="005F0D55">
        <w:rPr>
          <w:color w:val="000000"/>
        </w:rPr>
        <w:t xml:space="preserve">2.3.1. Начальная (максимальная) цена составляет:___________ </w:t>
      </w:r>
      <w:r w:rsidRPr="005F0D55">
        <w:rPr>
          <w:color w:val="000000"/>
          <w:lang w:val="en-US"/>
        </w:rPr>
        <w:t>c</w:t>
      </w:r>
      <w:r w:rsidRPr="005F0D55">
        <w:rPr>
          <w:color w:val="000000"/>
        </w:rPr>
        <w:t xml:space="preserve"> НДС ______.</w:t>
      </w:r>
    </w:p>
    <w:p w:rsidR="00B34D1C" w:rsidRPr="005F0D55" w:rsidRDefault="00B34D1C" w:rsidP="005F0D55">
      <w:pPr>
        <w:pStyle w:val="BodyText"/>
        <w:tabs>
          <w:tab w:val="left" w:pos="1080"/>
          <w:tab w:val="left" w:pos="1260"/>
        </w:tabs>
        <w:spacing w:line="360" w:lineRule="auto"/>
        <w:ind w:firstLine="709"/>
        <w:jc w:val="both"/>
        <w:rPr>
          <w:color w:val="000000"/>
        </w:rPr>
      </w:pPr>
      <w:r w:rsidRPr="005F0D55">
        <w:rPr>
          <w:color w:val="000000"/>
        </w:rPr>
        <w:t>Валютой, используемой при формировании цены заявки и расчетах, является российский рубль.</w:t>
      </w:r>
    </w:p>
    <w:p w:rsidR="00B34D1C" w:rsidRPr="005F0D55" w:rsidRDefault="00B34D1C" w:rsidP="005F0D55">
      <w:pPr>
        <w:tabs>
          <w:tab w:val="left" w:pos="3420"/>
        </w:tabs>
        <w:spacing w:after="120" w:line="360" w:lineRule="auto"/>
        <w:ind w:firstLine="709"/>
        <w:jc w:val="both"/>
        <w:rPr>
          <w:color w:val="000000"/>
        </w:rPr>
      </w:pPr>
      <w:r w:rsidRPr="005F0D55">
        <w:rPr>
          <w:color w:val="000000"/>
        </w:rPr>
        <w:t>Ценовое предложение представляет собой  сумму затрат на выполнение всего объема работ по предмету запроса предложений (включая НДС) с учетом корректирующего коэффициента, применённого к стоимости, которая определена на основании локальных смет (приложения №№ …). Корректирующий коэффициент ограничивается пятью знаками после запятой и указывается в коммерческом предложении.</w:t>
      </w:r>
    </w:p>
    <w:p w:rsidR="00B34D1C" w:rsidRPr="005F0D55" w:rsidRDefault="00B34D1C" w:rsidP="005F0D55">
      <w:pPr>
        <w:tabs>
          <w:tab w:val="left" w:pos="3420"/>
        </w:tabs>
        <w:spacing w:after="120" w:line="360" w:lineRule="auto"/>
        <w:ind w:firstLine="709"/>
        <w:jc w:val="both"/>
        <w:rPr>
          <w:i/>
          <w:iCs/>
          <w:color w:val="000000"/>
        </w:rPr>
      </w:pPr>
      <w:r w:rsidRPr="005F0D55">
        <w:rPr>
          <w:i/>
          <w:iCs/>
          <w:color w:val="000000"/>
        </w:rPr>
        <w:t xml:space="preserve"> (Для участников находящихся на упрощенной системе налогообложения (не являющихся плательщиками НДС) ценовое предложение определяется в том же порядке что и для участников находящихся на общей системе налогообложения. Итоговая сумма затрат на выполнение всего объема работ указывается без НДС. В данном случае участник должен предоставить уведомление о возможности применения упрощенной системы налогообложения).</w:t>
      </w:r>
    </w:p>
    <w:p w:rsidR="00B34D1C" w:rsidRPr="005F0D55" w:rsidRDefault="00B34D1C" w:rsidP="005F0D55">
      <w:pPr>
        <w:tabs>
          <w:tab w:val="left" w:pos="3420"/>
        </w:tabs>
        <w:spacing w:after="120" w:line="360" w:lineRule="auto"/>
        <w:ind w:firstLine="709"/>
        <w:jc w:val="both"/>
        <w:rPr>
          <w:i/>
          <w:iCs/>
          <w:color w:val="000000"/>
        </w:rPr>
      </w:pPr>
      <w:r w:rsidRPr="005F0D55">
        <w:rPr>
          <w:color w:val="000000"/>
        </w:rPr>
        <w:t>Ценовое предложение не должно превышать начальную (максимальную) цену.</w:t>
      </w:r>
      <w:r w:rsidRPr="005F0D55">
        <w:rPr>
          <w:i/>
          <w:iCs/>
          <w:color w:val="000000"/>
        </w:rPr>
        <w:t xml:space="preserve"> </w:t>
      </w:r>
    </w:p>
    <w:p w:rsidR="00B34D1C" w:rsidRPr="005F0D55" w:rsidRDefault="00B34D1C" w:rsidP="005F0D55">
      <w:pPr>
        <w:tabs>
          <w:tab w:val="num" w:pos="0"/>
          <w:tab w:val="num" w:pos="142"/>
          <w:tab w:val="left" w:pos="993"/>
        </w:tabs>
        <w:spacing w:after="120" w:line="360" w:lineRule="auto"/>
        <w:ind w:firstLine="709"/>
        <w:jc w:val="both"/>
        <w:rPr>
          <w:color w:val="000000"/>
        </w:rPr>
      </w:pPr>
      <w:r w:rsidRPr="005F0D55">
        <w:rPr>
          <w:color w:val="000000"/>
        </w:rPr>
        <w:t>2.3.2.Расчет стоимости ценового предложения производится в соответствии с формой коммерческого предложения.</w:t>
      </w:r>
    </w:p>
    <w:p w:rsidR="00B34D1C" w:rsidRPr="005F0D55" w:rsidRDefault="00B34D1C" w:rsidP="005F0D55">
      <w:pPr>
        <w:tabs>
          <w:tab w:val="left" w:pos="720"/>
          <w:tab w:val="left" w:pos="900"/>
        </w:tabs>
        <w:spacing w:after="120" w:line="360" w:lineRule="auto"/>
        <w:ind w:firstLine="709"/>
        <w:jc w:val="both"/>
        <w:rPr>
          <w:color w:val="000000"/>
        </w:rPr>
      </w:pPr>
      <w:r w:rsidRPr="005F0D55">
        <w:rPr>
          <w:color w:val="000000"/>
        </w:rPr>
        <w:t>2.3.3.Корректирующий коэффициент победителя запроса предложений утверждается решением комиссии по проведению внеконкурсных процедур.</w:t>
      </w:r>
    </w:p>
    <w:p w:rsidR="00B34D1C" w:rsidRPr="005F0D55" w:rsidRDefault="00B34D1C" w:rsidP="005F0D55">
      <w:pPr>
        <w:tabs>
          <w:tab w:val="left" w:pos="0"/>
          <w:tab w:val="left" w:pos="1080"/>
          <w:tab w:val="left" w:pos="1260"/>
        </w:tabs>
        <w:spacing w:after="120" w:line="360" w:lineRule="auto"/>
        <w:ind w:firstLine="709"/>
        <w:jc w:val="both"/>
        <w:rPr>
          <w:i/>
          <w:iCs/>
          <w:color w:val="000000"/>
        </w:rPr>
      </w:pPr>
      <w:r w:rsidRPr="005F0D55">
        <w:rPr>
          <w:color w:val="000000"/>
        </w:rPr>
        <w:t>2.3.4.В договоре с победителем запроса предложений корректирующий коэффициент применяется к стоимости выполнения работ до начисления НДС.</w:t>
      </w:r>
    </w:p>
    <w:p w:rsidR="00B34D1C" w:rsidRPr="005F0D55" w:rsidRDefault="00B34D1C" w:rsidP="005F0D55">
      <w:pPr>
        <w:spacing w:after="120" w:line="360" w:lineRule="auto"/>
        <w:ind w:firstLine="709"/>
        <w:jc w:val="both"/>
        <w:rPr>
          <w:color w:val="000000"/>
        </w:rPr>
      </w:pPr>
      <w:r w:rsidRPr="005F0D55">
        <w:rPr>
          <w:color w:val="000000"/>
        </w:rPr>
        <w:t>2.3.5.До 6 календарных месяцев от даты начала работ (независимо от количества этапов) стоимость выполнения работ, будет являться фиксированной и дальнейшей индексации подлежать не будет. От 6 календарных месяцев от даты начала (в том числе и в случае, если на дату начала этапа срок выполнения работ еще не превысил 6 месяцев, а на дату окончания этапа срок выполнения работ превысил 6 месяцев) стоимость выполнения данных работ не будет являться фиксированной и будет определяться, исходя из стоимости фактически выполненных работ с учетом текущих индексов перерасчета сметной стоимости к элементам прямых затрат, утвержденных ________________на дату приемки работ, и с учетом корректирующего коэффициента определенного по результатам запроса предложений, применённого к общей стоимости выполненных работ по каждому этапу.</w:t>
      </w:r>
    </w:p>
    <w:p w:rsidR="00B34D1C" w:rsidRPr="005F0D55" w:rsidRDefault="00B34D1C" w:rsidP="005F0D55">
      <w:pPr>
        <w:spacing w:after="120" w:line="360" w:lineRule="auto"/>
        <w:ind w:firstLine="709"/>
        <w:jc w:val="both"/>
        <w:rPr>
          <w:i/>
          <w:iCs/>
          <w:color w:val="000000"/>
        </w:rPr>
      </w:pPr>
      <w:r w:rsidRPr="005F0D55">
        <w:rPr>
          <w:i/>
          <w:iCs/>
          <w:color w:val="000000"/>
        </w:rPr>
        <w:t>(Если период выполнения всего объема работ менее шести месяцев, то указывается: «стоимость выполнения работ является фиксированной и дальнейшей индексации не подлежит»).</w:t>
      </w:r>
    </w:p>
    <w:p w:rsidR="00B34D1C" w:rsidRPr="005F0D55" w:rsidRDefault="00B34D1C" w:rsidP="005F0D55">
      <w:pPr>
        <w:spacing w:after="120" w:line="360" w:lineRule="auto"/>
        <w:ind w:firstLine="709"/>
        <w:jc w:val="both"/>
        <w:rPr>
          <w:color w:val="000000"/>
        </w:rPr>
      </w:pPr>
      <w:r w:rsidRPr="005F0D55">
        <w:rPr>
          <w:color w:val="000000"/>
        </w:rPr>
        <w:t>2.3.6.Ценовое предложение должно учитывать:</w:t>
      </w:r>
    </w:p>
    <w:p w:rsidR="00B34D1C" w:rsidRPr="005F0D55" w:rsidRDefault="00B34D1C" w:rsidP="005F0D55">
      <w:pPr>
        <w:tabs>
          <w:tab w:val="num" w:pos="0"/>
        </w:tabs>
        <w:spacing w:after="120" w:line="360" w:lineRule="auto"/>
        <w:ind w:firstLine="709"/>
        <w:jc w:val="both"/>
        <w:rPr>
          <w:color w:val="000000"/>
        </w:rPr>
      </w:pPr>
      <w:r w:rsidRPr="005F0D55">
        <w:rPr>
          <w:color w:val="000000"/>
        </w:rPr>
        <w:t>а)   условия оплаты;</w:t>
      </w:r>
    </w:p>
    <w:p w:rsidR="00B34D1C" w:rsidRPr="005F0D55" w:rsidRDefault="00B34D1C" w:rsidP="005F0D55">
      <w:pPr>
        <w:tabs>
          <w:tab w:val="num" w:pos="0"/>
        </w:tabs>
        <w:spacing w:after="120" w:line="360" w:lineRule="auto"/>
        <w:ind w:firstLine="709"/>
        <w:jc w:val="both"/>
        <w:rPr>
          <w:color w:val="000000"/>
        </w:rPr>
      </w:pPr>
      <w:r w:rsidRPr="005F0D55">
        <w:rPr>
          <w:color w:val="000000"/>
        </w:rPr>
        <w:t xml:space="preserve">б)   сроки выполнения работ (для работ, разделенных на этапы, указывается: «с учетом разделения на этапы»); </w:t>
      </w:r>
    </w:p>
    <w:p w:rsidR="00B34D1C" w:rsidRPr="005F0D55" w:rsidRDefault="00B34D1C" w:rsidP="005F0D55">
      <w:pPr>
        <w:tabs>
          <w:tab w:val="num" w:pos="0"/>
        </w:tabs>
        <w:spacing w:after="120" w:line="360" w:lineRule="auto"/>
        <w:ind w:firstLine="709"/>
        <w:jc w:val="both"/>
        <w:rPr>
          <w:color w:val="000000"/>
        </w:rPr>
      </w:pPr>
      <w:r w:rsidRPr="005F0D55">
        <w:rPr>
          <w:color w:val="000000"/>
        </w:rPr>
        <w:t xml:space="preserve">в) требования и условия, сформулированные условиями запроса предложений и техническим заданием; </w:t>
      </w:r>
    </w:p>
    <w:p w:rsidR="00B34D1C" w:rsidRPr="005F0D55" w:rsidRDefault="00B34D1C" w:rsidP="005F0D55">
      <w:pPr>
        <w:tabs>
          <w:tab w:val="num" w:pos="0"/>
        </w:tabs>
        <w:spacing w:after="120" w:line="360" w:lineRule="auto"/>
        <w:ind w:firstLine="709"/>
        <w:jc w:val="both"/>
        <w:rPr>
          <w:color w:val="000000"/>
        </w:rPr>
      </w:pPr>
      <w:r w:rsidRPr="005F0D55">
        <w:rPr>
          <w:color w:val="000000"/>
        </w:rPr>
        <w:t>г) наличие финансовых, технических и организационных возможностей для выполнения работ по предмету запроса предложений.</w:t>
      </w:r>
    </w:p>
    <w:p w:rsidR="00B34D1C" w:rsidRPr="005F0D55" w:rsidRDefault="00B34D1C" w:rsidP="005F0D55">
      <w:pPr>
        <w:spacing w:after="120" w:line="360" w:lineRule="auto"/>
        <w:ind w:firstLine="709"/>
        <w:jc w:val="both"/>
        <w:rPr>
          <w:color w:val="000000"/>
        </w:rPr>
      </w:pPr>
      <w:r w:rsidRPr="005F0D55">
        <w:rPr>
          <w:color w:val="000000"/>
        </w:rPr>
        <w:t xml:space="preserve">2.3.7.Авансирование не предусматривается. </w:t>
      </w:r>
    </w:p>
    <w:p w:rsidR="00B34D1C" w:rsidRPr="005F0D55" w:rsidRDefault="00B34D1C" w:rsidP="005F0D55">
      <w:pPr>
        <w:spacing w:after="120" w:line="360" w:lineRule="auto"/>
        <w:ind w:firstLine="709"/>
        <w:jc w:val="both"/>
        <w:rPr>
          <w:i/>
          <w:iCs/>
          <w:color w:val="000000"/>
        </w:rPr>
      </w:pPr>
      <w:r w:rsidRPr="005F0D55">
        <w:rPr>
          <w:i/>
          <w:iCs/>
          <w:color w:val="000000"/>
        </w:rPr>
        <w:t>(-Возможно авансирование в размере не более 30% от стоимости выполнения  работ, но не более чем стоимость материалов, приобретаемых для выполнения работ. Зачет аванса производится при окончательном расчете за выполненные работы;</w:t>
      </w:r>
    </w:p>
    <w:p w:rsidR="00B34D1C" w:rsidRPr="005F0D55" w:rsidRDefault="00B34D1C" w:rsidP="005F0D55">
      <w:pPr>
        <w:spacing w:after="120" w:line="360" w:lineRule="auto"/>
        <w:ind w:firstLine="709"/>
        <w:jc w:val="both"/>
        <w:rPr>
          <w:i/>
          <w:iCs/>
          <w:color w:val="000000"/>
        </w:rPr>
      </w:pPr>
      <w:r w:rsidRPr="005F0D55">
        <w:rPr>
          <w:i/>
          <w:iCs/>
          <w:color w:val="000000"/>
        </w:rPr>
        <w:t>-Возможно поэтапное авансирование в размере не более 30 % от стоимости работ (этапа), но не более чем стоимость материалов, приобретаемых для выполнения работ по соответствующему этапу. В дальнейшем на сумму выплаченного аванса текущие индексы пересчета сметной стоимости к элементам прямых затрат  не распространяются. Зачет аванса производится поэтапно.</w:t>
      </w:r>
    </w:p>
    <w:p w:rsidR="00B34D1C" w:rsidRDefault="00B34D1C" w:rsidP="005F0D55">
      <w:pPr>
        <w:spacing w:after="120" w:line="360" w:lineRule="auto"/>
        <w:ind w:firstLine="709"/>
        <w:jc w:val="both"/>
        <w:rPr>
          <w:i/>
          <w:iCs/>
          <w:color w:val="000000"/>
        </w:rPr>
      </w:pPr>
      <w:r w:rsidRPr="005F0D55">
        <w:rPr>
          <w:i/>
          <w:iCs/>
          <w:color w:val="000000"/>
        </w:rPr>
        <w:t>Участник запроса предложений должен оформить график выплаты и зачета аванса в соответствии с формой (Приложение №)).</w:t>
      </w:r>
    </w:p>
    <w:p w:rsidR="00B34D1C" w:rsidRPr="005F0D55" w:rsidRDefault="00B34D1C" w:rsidP="005F0D55">
      <w:pPr>
        <w:spacing w:after="120" w:line="360" w:lineRule="auto"/>
        <w:ind w:firstLine="709"/>
        <w:jc w:val="both"/>
        <w:rPr>
          <w:i/>
          <w:iCs/>
          <w:color w:val="000000"/>
        </w:rPr>
      </w:pPr>
    </w:p>
    <w:p w:rsidR="00B34D1C" w:rsidRPr="005F0D55" w:rsidRDefault="00B34D1C" w:rsidP="005F0D55">
      <w:pPr>
        <w:spacing w:after="120" w:line="360" w:lineRule="auto"/>
        <w:ind w:firstLine="709"/>
        <w:jc w:val="both"/>
        <w:rPr>
          <w:b/>
          <w:bCs/>
          <w:color w:val="000000"/>
        </w:rPr>
      </w:pPr>
      <w:r w:rsidRPr="005F0D55">
        <w:rPr>
          <w:b/>
          <w:bCs/>
          <w:color w:val="000000"/>
        </w:rPr>
        <w:t>2.4. Выполнение проектных работ.</w:t>
      </w:r>
    </w:p>
    <w:p w:rsidR="00B34D1C" w:rsidRPr="005F0D55" w:rsidRDefault="00B34D1C" w:rsidP="005F0D55">
      <w:pPr>
        <w:pStyle w:val="BodyText"/>
        <w:tabs>
          <w:tab w:val="left" w:pos="1080"/>
          <w:tab w:val="left" w:pos="1260"/>
        </w:tabs>
        <w:spacing w:line="360" w:lineRule="auto"/>
        <w:ind w:firstLine="709"/>
        <w:jc w:val="both"/>
        <w:rPr>
          <w:color w:val="000000"/>
        </w:rPr>
      </w:pPr>
      <w:r w:rsidRPr="005F0D55">
        <w:rPr>
          <w:color w:val="000000"/>
        </w:rPr>
        <w:t xml:space="preserve">2.4.1. Начальная (максимальная) цена составляет:___________ </w:t>
      </w:r>
      <w:r w:rsidRPr="005F0D55">
        <w:rPr>
          <w:color w:val="000000"/>
          <w:lang w:val="en-US"/>
        </w:rPr>
        <w:t>c</w:t>
      </w:r>
      <w:r w:rsidRPr="005F0D55">
        <w:rPr>
          <w:color w:val="000000"/>
        </w:rPr>
        <w:t xml:space="preserve"> НДС ______.</w:t>
      </w:r>
    </w:p>
    <w:p w:rsidR="00B34D1C" w:rsidRPr="005F0D55" w:rsidRDefault="00B34D1C" w:rsidP="005F0D55">
      <w:pPr>
        <w:pStyle w:val="BodyText"/>
        <w:tabs>
          <w:tab w:val="left" w:pos="1080"/>
          <w:tab w:val="left" w:pos="1260"/>
        </w:tabs>
        <w:spacing w:line="360" w:lineRule="auto"/>
        <w:ind w:firstLine="709"/>
        <w:jc w:val="both"/>
        <w:rPr>
          <w:color w:val="000000"/>
        </w:rPr>
      </w:pPr>
      <w:r w:rsidRPr="005F0D55">
        <w:rPr>
          <w:color w:val="000000"/>
        </w:rPr>
        <w:t>Валютой, используемой при формировании цены заявки и расчетах, является российский рубль.</w:t>
      </w:r>
    </w:p>
    <w:p w:rsidR="00B34D1C" w:rsidRPr="005F0D55" w:rsidRDefault="00B34D1C" w:rsidP="005F0D55">
      <w:pPr>
        <w:tabs>
          <w:tab w:val="left" w:pos="3420"/>
        </w:tabs>
        <w:spacing w:after="120" w:line="360" w:lineRule="auto"/>
        <w:ind w:firstLine="709"/>
        <w:jc w:val="both"/>
        <w:rPr>
          <w:color w:val="000000"/>
        </w:rPr>
      </w:pPr>
      <w:r w:rsidRPr="005F0D55">
        <w:rPr>
          <w:color w:val="000000"/>
        </w:rPr>
        <w:t>Ценовое предложение представляет собой  сумму затрат на выполнение всего объема работ по предмету запроса предложений (включая НДС) с учетом корректирующего коэффициента, применённого к стоимости, которая определена на основании локальных смет (приложения №№ …). Корректирующий коэффициент ограничивается пятью знаками после запятой и указывается в коммерческом предложении.</w:t>
      </w:r>
    </w:p>
    <w:p w:rsidR="00B34D1C" w:rsidRPr="005F0D55" w:rsidRDefault="00B34D1C" w:rsidP="005F0D55">
      <w:pPr>
        <w:tabs>
          <w:tab w:val="left" w:pos="3420"/>
        </w:tabs>
        <w:spacing w:after="120" w:line="360" w:lineRule="auto"/>
        <w:ind w:firstLine="709"/>
        <w:jc w:val="both"/>
        <w:rPr>
          <w:i/>
          <w:iCs/>
          <w:color w:val="000000"/>
        </w:rPr>
      </w:pPr>
      <w:r w:rsidRPr="005F0D55">
        <w:rPr>
          <w:i/>
          <w:iCs/>
          <w:color w:val="000000"/>
        </w:rPr>
        <w:t>(Для участников находящихся на упрощенной системе налогообложения (не являющихся плательщиками НДС) ценовое предложение определяется в том же порядке что и для участников находящихся на общей системе налогообложения. Итоговая сумма затрат на выполнение всего объема работ указывается без НДС. В данном случае участник должен предоставить уведомление о возможности применения упрощенной системы налогообложения).</w:t>
      </w:r>
    </w:p>
    <w:p w:rsidR="00B34D1C" w:rsidRPr="005F0D55" w:rsidRDefault="00B34D1C" w:rsidP="005F0D55">
      <w:pPr>
        <w:tabs>
          <w:tab w:val="left" w:pos="3420"/>
        </w:tabs>
        <w:spacing w:after="120" w:line="360" w:lineRule="auto"/>
        <w:ind w:firstLine="709"/>
        <w:jc w:val="both"/>
        <w:rPr>
          <w:i/>
          <w:iCs/>
          <w:color w:val="000000"/>
        </w:rPr>
      </w:pPr>
      <w:r w:rsidRPr="005F0D55">
        <w:rPr>
          <w:color w:val="000000"/>
        </w:rPr>
        <w:t>Ценовое предложение не должно превышать начальную (максимальную) цену.</w:t>
      </w:r>
      <w:r w:rsidRPr="005F0D55">
        <w:rPr>
          <w:i/>
          <w:iCs/>
          <w:color w:val="000000"/>
        </w:rPr>
        <w:t xml:space="preserve"> </w:t>
      </w:r>
    </w:p>
    <w:p w:rsidR="00B34D1C" w:rsidRPr="005F0D55" w:rsidRDefault="00B34D1C" w:rsidP="005F0D55">
      <w:pPr>
        <w:tabs>
          <w:tab w:val="num" w:pos="0"/>
          <w:tab w:val="num" w:pos="142"/>
          <w:tab w:val="left" w:pos="993"/>
        </w:tabs>
        <w:spacing w:after="120" w:line="360" w:lineRule="auto"/>
        <w:ind w:firstLine="709"/>
        <w:jc w:val="both"/>
        <w:rPr>
          <w:color w:val="000000"/>
        </w:rPr>
      </w:pPr>
      <w:r w:rsidRPr="005F0D55">
        <w:rPr>
          <w:color w:val="000000"/>
        </w:rPr>
        <w:t>2.4.2.Расчет стоимости ценового предложения производится в соответствии с формой коммерческого предложения.</w:t>
      </w:r>
    </w:p>
    <w:p w:rsidR="00B34D1C" w:rsidRPr="005F0D55" w:rsidRDefault="00B34D1C" w:rsidP="005F0D55">
      <w:pPr>
        <w:tabs>
          <w:tab w:val="left" w:pos="720"/>
          <w:tab w:val="left" w:pos="900"/>
        </w:tabs>
        <w:spacing w:after="120" w:line="360" w:lineRule="auto"/>
        <w:ind w:firstLine="709"/>
        <w:jc w:val="both"/>
        <w:rPr>
          <w:color w:val="000000"/>
        </w:rPr>
      </w:pPr>
      <w:r w:rsidRPr="005F0D55">
        <w:rPr>
          <w:color w:val="000000"/>
        </w:rPr>
        <w:t>2.4.3.Корректирующий коэффициент победителя запроса предложений утверждается решением комиссии по проведению внеконкурсных процедур.</w:t>
      </w:r>
    </w:p>
    <w:p w:rsidR="00B34D1C" w:rsidRPr="005F0D55" w:rsidRDefault="00B34D1C" w:rsidP="005F0D55">
      <w:pPr>
        <w:tabs>
          <w:tab w:val="left" w:pos="0"/>
          <w:tab w:val="left" w:pos="1080"/>
          <w:tab w:val="left" w:pos="1260"/>
        </w:tabs>
        <w:spacing w:after="120" w:line="360" w:lineRule="auto"/>
        <w:ind w:firstLine="709"/>
        <w:jc w:val="both"/>
        <w:rPr>
          <w:i/>
          <w:iCs/>
          <w:color w:val="000000"/>
        </w:rPr>
      </w:pPr>
      <w:r w:rsidRPr="005F0D55">
        <w:rPr>
          <w:color w:val="000000"/>
        </w:rPr>
        <w:t>2.4.4.В договоре с победителем запроса предложений в сметах корректирующий коэффициент применяется к стоимости выполнения работ до начисления НДС.</w:t>
      </w:r>
    </w:p>
    <w:p w:rsidR="00B34D1C" w:rsidRPr="005F0D55" w:rsidRDefault="00B34D1C" w:rsidP="005F0D55">
      <w:pPr>
        <w:spacing w:after="120" w:line="360" w:lineRule="auto"/>
        <w:ind w:firstLine="709"/>
        <w:jc w:val="both"/>
        <w:rPr>
          <w:color w:val="000000"/>
        </w:rPr>
      </w:pPr>
      <w:r w:rsidRPr="005F0D55">
        <w:rPr>
          <w:color w:val="000000"/>
        </w:rPr>
        <w:t>2.4.5.Стоимость выполнения работ будет являться фиксированной и дальнейшей индексации подлежать не будет.</w:t>
      </w:r>
    </w:p>
    <w:p w:rsidR="00B34D1C" w:rsidRPr="005F0D55" w:rsidRDefault="00B34D1C" w:rsidP="005F0D55">
      <w:pPr>
        <w:spacing w:after="120" w:line="360" w:lineRule="auto"/>
        <w:ind w:firstLine="709"/>
        <w:jc w:val="both"/>
        <w:rPr>
          <w:color w:val="000000"/>
        </w:rPr>
      </w:pPr>
      <w:r w:rsidRPr="005F0D55">
        <w:rPr>
          <w:color w:val="000000"/>
        </w:rPr>
        <w:t>2.4.6.Ценовое предложение должно учитывать:</w:t>
      </w:r>
    </w:p>
    <w:p w:rsidR="00B34D1C" w:rsidRPr="005F0D55" w:rsidRDefault="00B34D1C" w:rsidP="005F0D55">
      <w:pPr>
        <w:tabs>
          <w:tab w:val="num" w:pos="0"/>
        </w:tabs>
        <w:spacing w:after="120" w:line="360" w:lineRule="auto"/>
        <w:ind w:firstLine="709"/>
        <w:jc w:val="both"/>
        <w:rPr>
          <w:color w:val="000000"/>
        </w:rPr>
      </w:pPr>
      <w:r w:rsidRPr="005F0D55">
        <w:rPr>
          <w:color w:val="000000"/>
        </w:rPr>
        <w:t>а)   условия оплаты;</w:t>
      </w:r>
    </w:p>
    <w:p w:rsidR="00B34D1C" w:rsidRPr="005F0D55" w:rsidRDefault="00B34D1C" w:rsidP="005F0D55">
      <w:pPr>
        <w:tabs>
          <w:tab w:val="num" w:pos="0"/>
        </w:tabs>
        <w:spacing w:after="120" w:line="360" w:lineRule="auto"/>
        <w:ind w:firstLine="709"/>
        <w:jc w:val="both"/>
        <w:rPr>
          <w:color w:val="000000"/>
        </w:rPr>
      </w:pPr>
      <w:r w:rsidRPr="005F0D55">
        <w:rPr>
          <w:color w:val="000000"/>
        </w:rPr>
        <w:t xml:space="preserve">б)   сроки выполнения работ; </w:t>
      </w:r>
    </w:p>
    <w:p w:rsidR="00B34D1C" w:rsidRPr="005F0D55" w:rsidRDefault="00B34D1C" w:rsidP="005F0D55">
      <w:pPr>
        <w:tabs>
          <w:tab w:val="num" w:pos="0"/>
        </w:tabs>
        <w:spacing w:after="120" w:line="360" w:lineRule="auto"/>
        <w:ind w:firstLine="709"/>
        <w:jc w:val="both"/>
        <w:rPr>
          <w:color w:val="000000"/>
        </w:rPr>
      </w:pPr>
      <w:r w:rsidRPr="005F0D55">
        <w:rPr>
          <w:color w:val="000000"/>
        </w:rPr>
        <w:t xml:space="preserve">в) требования и условия, сформулированные условиями запроса предложений и техническим заданием; </w:t>
      </w:r>
    </w:p>
    <w:p w:rsidR="00B34D1C" w:rsidRPr="005F0D55" w:rsidRDefault="00B34D1C" w:rsidP="005F0D55">
      <w:pPr>
        <w:tabs>
          <w:tab w:val="num" w:pos="0"/>
        </w:tabs>
        <w:spacing w:after="120" w:line="360" w:lineRule="auto"/>
        <w:ind w:firstLine="709"/>
        <w:jc w:val="both"/>
        <w:rPr>
          <w:color w:val="000000"/>
        </w:rPr>
      </w:pPr>
      <w:r w:rsidRPr="005F0D55">
        <w:rPr>
          <w:color w:val="000000"/>
        </w:rPr>
        <w:t>г) наличие финансовых, технических и организационных возможностей для выполнения работ по предмету запроса предложений.</w:t>
      </w:r>
    </w:p>
    <w:p w:rsidR="00B34D1C" w:rsidRDefault="00B34D1C" w:rsidP="005F0D55">
      <w:pPr>
        <w:spacing w:after="120" w:line="360" w:lineRule="auto"/>
        <w:ind w:firstLine="709"/>
        <w:jc w:val="both"/>
        <w:rPr>
          <w:color w:val="000000"/>
        </w:rPr>
      </w:pPr>
      <w:r w:rsidRPr="005F0D55">
        <w:rPr>
          <w:color w:val="000000"/>
        </w:rPr>
        <w:t xml:space="preserve">2.4.7.Авансирование не предусматривается. </w:t>
      </w:r>
    </w:p>
    <w:p w:rsidR="00B34D1C" w:rsidRPr="005F0D55" w:rsidRDefault="00B34D1C" w:rsidP="005F0D55">
      <w:pPr>
        <w:spacing w:after="120" w:line="360" w:lineRule="auto"/>
        <w:ind w:firstLine="709"/>
        <w:jc w:val="both"/>
        <w:rPr>
          <w:color w:val="000000"/>
        </w:rPr>
      </w:pPr>
    </w:p>
    <w:p w:rsidR="00B34D1C" w:rsidRPr="005F0D55" w:rsidRDefault="00B34D1C" w:rsidP="005F0D55">
      <w:pPr>
        <w:spacing w:after="120" w:line="360" w:lineRule="auto"/>
        <w:ind w:firstLine="709"/>
        <w:rPr>
          <w:b/>
          <w:bCs/>
          <w:color w:val="000000"/>
        </w:rPr>
      </w:pPr>
      <w:r w:rsidRPr="005F0D55">
        <w:rPr>
          <w:b/>
          <w:bCs/>
          <w:color w:val="000000"/>
        </w:rPr>
        <w:t>2.5. Поставка товаров.</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 xml:space="preserve">2.5.1. Начальная (максимальная) цена составляет:___________ </w:t>
      </w:r>
      <w:r w:rsidRPr="005F0D55">
        <w:rPr>
          <w:color w:val="000000"/>
          <w:lang w:val="en-US"/>
        </w:rPr>
        <w:t>c</w:t>
      </w:r>
      <w:r w:rsidRPr="005F0D55">
        <w:rPr>
          <w:color w:val="000000"/>
        </w:rPr>
        <w:t xml:space="preserve"> НДС ________.</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Валютой, используемой при формировании цены заявки и расчетах, является российский рубль.</w:t>
      </w:r>
    </w:p>
    <w:p w:rsidR="00B34D1C" w:rsidRPr="005F0D55" w:rsidRDefault="00B34D1C" w:rsidP="005F0D55">
      <w:pPr>
        <w:spacing w:after="120" w:line="360" w:lineRule="auto"/>
        <w:ind w:firstLine="709"/>
        <w:jc w:val="both"/>
        <w:rPr>
          <w:color w:val="000000"/>
        </w:rPr>
      </w:pPr>
      <w:r w:rsidRPr="005F0D55">
        <w:rPr>
          <w:color w:val="000000"/>
        </w:rPr>
        <w:t>2.5.2.Ценовое предложение представляет собой стоимость товаров в соответствии с таблицей, указанной в коммерческом предложении и техническими требованиями, включая НДС.</w:t>
      </w:r>
    </w:p>
    <w:p w:rsidR="00B34D1C" w:rsidRPr="005F0D55" w:rsidRDefault="00B34D1C" w:rsidP="005F0D55">
      <w:pPr>
        <w:pStyle w:val="BodyText"/>
        <w:spacing w:line="360" w:lineRule="auto"/>
        <w:ind w:firstLine="709"/>
        <w:jc w:val="both"/>
        <w:rPr>
          <w:color w:val="000000"/>
        </w:rPr>
      </w:pPr>
      <w:r w:rsidRPr="005F0D55">
        <w:rPr>
          <w:color w:val="000000"/>
        </w:rPr>
        <w:t>Ценовое предложение не должно превышать начальную (максимальную) цену.</w:t>
      </w:r>
    </w:p>
    <w:p w:rsidR="00B34D1C" w:rsidRPr="005F0D55" w:rsidRDefault="00B34D1C" w:rsidP="005F0D55">
      <w:pPr>
        <w:spacing w:after="120" w:line="360" w:lineRule="auto"/>
        <w:ind w:firstLine="709"/>
        <w:jc w:val="both"/>
        <w:rPr>
          <w:color w:val="000000"/>
        </w:rPr>
      </w:pPr>
      <w:r w:rsidRPr="005F0D55">
        <w:rPr>
          <w:color w:val="000000"/>
        </w:rPr>
        <w:t>2.5.3.Цена предлагаемого товара должна быть указана с учетом  затрат  на транспортировку, упаковку, тару, страхование, уплату налогов (в том числе НДС), таможенных пошлин, сборов и других платежей, связанных с поставкой.</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2.5.4.Ценовое предложение должно учитывать:</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а) условия оплаты;</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 xml:space="preserve">б) сроки поставки; </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 xml:space="preserve">в) требования и условия, сформулированные в технических требованиях; </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г)наличие финансовых, технических и организационных возможностей для выполнения обязательств по договору.</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2.5.5.Цены остаются фиксированными в течение _ месяцев* (по умолчанию 6 месяцев) с момента подписания договора поставки. В дальнейшем возможна  индексация цен один раз в _ месяцев* (по умолчанию 6 месяцев) по согласованию сторон при наличии обоснованного предложения любой из сторон.</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Основанием для индексации цены может быть следующее:</w:t>
      </w:r>
    </w:p>
    <w:p w:rsidR="00B34D1C" w:rsidRPr="005F0D55" w:rsidRDefault="00B34D1C" w:rsidP="005F0D55">
      <w:pPr>
        <w:numPr>
          <w:ilvl w:val="0"/>
          <w:numId w:val="2"/>
        </w:numPr>
        <w:tabs>
          <w:tab w:val="clear" w:pos="720"/>
          <w:tab w:val="left" w:pos="993"/>
        </w:tabs>
        <w:autoSpaceDE w:val="0"/>
        <w:autoSpaceDN w:val="0"/>
        <w:spacing w:after="120" w:line="360" w:lineRule="auto"/>
        <w:ind w:left="0" w:firstLine="709"/>
        <w:jc w:val="both"/>
        <w:rPr>
          <w:color w:val="000000"/>
        </w:rPr>
      </w:pPr>
      <w:r w:rsidRPr="005F0D55">
        <w:rPr>
          <w:color w:val="000000"/>
        </w:rPr>
        <w:t>Изменение среднерыночной цены, подтвержденное анализом цен не менее чем у трех поставщиков, имеющих опыт поставок аналогичного товара.</w:t>
      </w:r>
      <w:r w:rsidRPr="005F0D55">
        <w:rPr>
          <w:color w:val="000000"/>
          <w:sz w:val="20"/>
          <w:szCs w:val="20"/>
        </w:rPr>
        <w:t xml:space="preserve"> </w:t>
      </w:r>
    </w:p>
    <w:p w:rsidR="00B34D1C" w:rsidRPr="005F0D55" w:rsidRDefault="00B34D1C" w:rsidP="005F0D55">
      <w:pPr>
        <w:numPr>
          <w:ilvl w:val="0"/>
          <w:numId w:val="2"/>
        </w:numPr>
        <w:tabs>
          <w:tab w:val="left" w:pos="993"/>
        </w:tabs>
        <w:autoSpaceDE w:val="0"/>
        <w:autoSpaceDN w:val="0"/>
        <w:spacing w:after="120" w:line="360" w:lineRule="auto"/>
        <w:ind w:left="0" w:firstLine="709"/>
        <w:jc w:val="both"/>
        <w:rPr>
          <w:color w:val="000000"/>
        </w:rPr>
      </w:pPr>
      <w:r w:rsidRPr="005F0D55">
        <w:rPr>
          <w:color w:val="000000"/>
        </w:rPr>
        <w:t>Изменение индексов потребительских цен, подтвержденное данными Федеральной службы государственной статистики.</w:t>
      </w:r>
      <w:r w:rsidRPr="005F0D55">
        <w:rPr>
          <w:color w:val="000000"/>
          <w:sz w:val="20"/>
          <w:szCs w:val="20"/>
        </w:rPr>
        <w:t xml:space="preserve"> </w:t>
      </w:r>
    </w:p>
    <w:p w:rsidR="00B34D1C" w:rsidRPr="005F0D55" w:rsidRDefault="00B34D1C" w:rsidP="005F0D55">
      <w:pPr>
        <w:widowControl w:val="0"/>
        <w:numPr>
          <w:ilvl w:val="0"/>
          <w:numId w:val="2"/>
        </w:numPr>
        <w:tabs>
          <w:tab w:val="left" w:pos="993"/>
        </w:tabs>
        <w:autoSpaceDE w:val="0"/>
        <w:autoSpaceDN w:val="0"/>
        <w:adjustRightInd w:val="0"/>
        <w:spacing w:after="120" w:line="360" w:lineRule="auto"/>
        <w:ind w:left="0" w:firstLine="709"/>
        <w:jc w:val="both"/>
        <w:rPr>
          <w:color w:val="000000"/>
        </w:rPr>
      </w:pPr>
      <w:r w:rsidRPr="005F0D55">
        <w:rPr>
          <w:color w:val="000000"/>
        </w:rPr>
        <w:t>Изменение цен изготовителей продукции, подтвержденное письмами заводов изготовителей в которых должны быть указаны старые цены на товары, новые цены, а также дата вступления новых цен в силу (применяется для поставщиков являющихся изготовителями);</w:t>
      </w:r>
    </w:p>
    <w:p w:rsidR="00B34D1C" w:rsidRPr="005F0D55" w:rsidRDefault="00B34D1C" w:rsidP="005F0D55">
      <w:pPr>
        <w:widowControl w:val="0"/>
        <w:numPr>
          <w:ilvl w:val="0"/>
          <w:numId w:val="2"/>
        </w:numPr>
        <w:tabs>
          <w:tab w:val="left" w:pos="993"/>
        </w:tabs>
        <w:autoSpaceDE w:val="0"/>
        <w:autoSpaceDN w:val="0"/>
        <w:adjustRightInd w:val="0"/>
        <w:spacing w:after="120" w:line="360" w:lineRule="auto"/>
        <w:ind w:left="0" w:firstLine="709"/>
        <w:jc w:val="both"/>
        <w:rPr>
          <w:color w:val="000000"/>
        </w:rPr>
      </w:pPr>
      <w:r w:rsidRPr="005F0D55">
        <w:rPr>
          <w:color w:val="000000"/>
        </w:rPr>
        <w:t>Изменение цен, подтвержденное письмами заводов-изготовителей с указанием процента изменения цены, а также даты вступления в силу данных условий (применяется для поставщиков не являющихся изготовителями)</w:t>
      </w:r>
    </w:p>
    <w:p w:rsidR="00B34D1C" w:rsidRPr="005F0D55" w:rsidRDefault="00B34D1C" w:rsidP="005F0D55">
      <w:pPr>
        <w:widowControl w:val="0"/>
        <w:numPr>
          <w:ilvl w:val="0"/>
          <w:numId w:val="2"/>
        </w:numPr>
        <w:tabs>
          <w:tab w:val="left" w:pos="993"/>
        </w:tabs>
        <w:autoSpaceDE w:val="0"/>
        <w:autoSpaceDN w:val="0"/>
        <w:adjustRightInd w:val="0"/>
        <w:spacing w:after="120" w:line="360" w:lineRule="auto"/>
        <w:ind w:left="0" w:firstLine="709"/>
        <w:jc w:val="both"/>
        <w:rPr>
          <w:color w:val="000000"/>
        </w:rPr>
      </w:pPr>
      <w:r w:rsidRPr="005F0D55">
        <w:rPr>
          <w:color w:val="000000"/>
        </w:rPr>
        <w:t xml:space="preserve">Изменение цен при условии предоставления обоснованного предложения об изменении цен с указанием даты начала применения новых цен. </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При наличии одного из вышеуказанных обстоятельств, любая из сторон имеет право обратиться к другой стороне с  письменно обоснованным предложением изменения цен не менее чем за 30 календарных дней до предполагаемого применения новых цен. При этом предложения по изменению цен на 5% и менее сторонами не рассматривается. В случае согласия другой стороны на изменение цен, стороны заключают дополнительное соглашение. В случае отказа другой стороны от изменения цен, сторона, инициирующая изменение цен, вправе отказаться от исполнения договора, письменно уведомив другую сторону об этом не менее чем за 90 календарных дней до даты расторжения договора, которая указывается в направляемом уведомлении.</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2.5.6. Авансирование не предусматривается.</w:t>
      </w:r>
      <w:r w:rsidRPr="005F0D55">
        <w:rPr>
          <w:i/>
          <w:iCs/>
          <w:color w:val="000000"/>
        </w:rPr>
        <w:t xml:space="preserve"> (Предусматривается авансирование в размере не более ___ %).</w:t>
      </w:r>
    </w:p>
    <w:p w:rsidR="00B34D1C" w:rsidRPr="005F0D55" w:rsidRDefault="00B34D1C" w:rsidP="005F0D55">
      <w:pPr>
        <w:autoSpaceDE w:val="0"/>
        <w:autoSpaceDN w:val="0"/>
        <w:spacing w:after="120" w:line="360" w:lineRule="auto"/>
        <w:ind w:firstLine="709"/>
        <w:jc w:val="both"/>
        <w:rPr>
          <w:color w:val="000000"/>
        </w:rPr>
      </w:pPr>
      <w:r w:rsidRPr="005F0D55">
        <w:rPr>
          <w:color w:val="000000"/>
        </w:rPr>
        <w:t xml:space="preserve">2.5.7.Договор с победителем будет заключен на ___ месяцев* (по умолчанию 12 месяцев). Стороны имеют право пролонгировать договор поставки путем подписания дополнительного соглашения на аналогичный период при соблюдении всех условий настоящих технических требований. </w:t>
      </w:r>
    </w:p>
    <w:p w:rsidR="00B34D1C" w:rsidRPr="005F0D55" w:rsidRDefault="00B34D1C" w:rsidP="005F0D55">
      <w:pPr>
        <w:autoSpaceDE w:val="0"/>
        <w:autoSpaceDN w:val="0"/>
        <w:spacing w:after="120" w:line="360" w:lineRule="auto"/>
        <w:ind w:firstLine="709"/>
        <w:jc w:val="both"/>
        <w:rPr>
          <w:i/>
          <w:iCs/>
          <w:color w:val="000000"/>
        </w:rPr>
      </w:pPr>
      <w:r w:rsidRPr="005F0D55">
        <w:rPr>
          <w:i/>
          <w:iCs/>
          <w:color w:val="000000"/>
        </w:rPr>
        <w:t>Если при фиксированной стоимости выполнения работ (оказания услуг) в процессе выполнения работ (оказания услуг) предусматривается:</w:t>
      </w:r>
    </w:p>
    <w:p w:rsidR="00B34D1C" w:rsidRPr="005F0D55" w:rsidRDefault="00B34D1C" w:rsidP="005F0D55">
      <w:pPr>
        <w:autoSpaceDE w:val="0"/>
        <w:autoSpaceDN w:val="0"/>
        <w:spacing w:after="120" w:line="360" w:lineRule="auto"/>
        <w:ind w:firstLine="709"/>
        <w:jc w:val="both"/>
        <w:rPr>
          <w:i/>
          <w:iCs/>
          <w:color w:val="000000"/>
        </w:rPr>
      </w:pPr>
      <w:r w:rsidRPr="005F0D55">
        <w:rPr>
          <w:i/>
          <w:iCs/>
          <w:color w:val="000000"/>
        </w:rPr>
        <w:t>-подключение к устройствам электроснабжения Заказчика;</w:t>
      </w:r>
    </w:p>
    <w:p w:rsidR="00B34D1C" w:rsidRPr="005F0D55" w:rsidRDefault="00B34D1C" w:rsidP="005F0D55">
      <w:pPr>
        <w:autoSpaceDE w:val="0"/>
        <w:autoSpaceDN w:val="0"/>
        <w:spacing w:after="120" w:line="360" w:lineRule="auto"/>
        <w:ind w:firstLine="709"/>
        <w:jc w:val="both"/>
        <w:rPr>
          <w:i/>
          <w:iCs/>
          <w:color w:val="000000"/>
        </w:rPr>
      </w:pPr>
      <w:r w:rsidRPr="005F0D55">
        <w:rPr>
          <w:i/>
          <w:iCs/>
          <w:color w:val="000000"/>
        </w:rPr>
        <w:t>-наличие непредвиденных расходов;</w:t>
      </w:r>
    </w:p>
    <w:p w:rsidR="00B34D1C" w:rsidRPr="005F0D55" w:rsidRDefault="00B34D1C" w:rsidP="005F0D55">
      <w:pPr>
        <w:autoSpaceDE w:val="0"/>
        <w:autoSpaceDN w:val="0"/>
        <w:spacing w:after="120" w:line="360" w:lineRule="auto"/>
        <w:ind w:firstLine="709"/>
        <w:jc w:val="both"/>
        <w:rPr>
          <w:i/>
          <w:iCs/>
          <w:color w:val="000000"/>
        </w:rPr>
      </w:pPr>
      <w:r w:rsidRPr="005F0D55">
        <w:rPr>
          <w:i/>
          <w:iCs/>
          <w:color w:val="000000"/>
        </w:rPr>
        <w:t>-наличие расходов обращения со строительными отходами,</w:t>
      </w:r>
    </w:p>
    <w:p w:rsidR="00B34D1C" w:rsidRDefault="00B34D1C" w:rsidP="005F0D55">
      <w:pPr>
        <w:autoSpaceDE w:val="0"/>
        <w:autoSpaceDN w:val="0"/>
        <w:spacing w:after="120" w:line="360" w:lineRule="auto"/>
        <w:ind w:firstLine="709"/>
        <w:jc w:val="both"/>
        <w:rPr>
          <w:i/>
          <w:iCs/>
          <w:color w:val="000000"/>
        </w:rPr>
      </w:pPr>
      <w:r w:rsidRPr="005F0D55">
        <w:rPr>
          <w:i/>
          <w:iCs/>
          <w:color w:val="000000"/>
        </w:rPr>
        <w:t>то необходимо указать, что стоимость договора определяется исходя из фактически выполненных работ (оказанных услуг) с учетом расходов на электроэнергию, непредвиденных расходов, расходов обращения со строительными отходами. В данном случае заключается дополнительное соглашение на окончательную стоимость договора.</w:t>
      </w:r>
    </w:p>
    <w:p w:rsidR="00B34D1C" w:rsidRPr="005F0D55" w:rsidRDefault="00B34D1C" w:rsidP="005F0D55">
      <w:pPr>
        <w:autoSpaceDE w:val="0"/>
        <w:autoSpaceDN w:val="0"/>
        <w:spacing w:after="120" w:line="360" w:lineRule="auto"/>
        <w:ind w:firstLine="709"/>
        <w:jc w:val="both"/>
        <w:rPr>
          <w:i/>
          <w:iCs/>
          <w:color w:val="000000"/>
        </w:rPr>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sidRPr="005F0D55">
        <w:rPr>
          <w:b/>
          <w:bCs/>
          <w:color w:val="000000"/>
        </w:rPr>
        <w:t>3. Порядок, место, дата начала и дата окончания срока подачи предложений на участие в запросе предложений.</w:t>
      </w:r>
    </w:p>
    <w:p w:rsidR="00B34D1C" w:rsidRPr="005F0D55" w:rsidRDefault="00B34D1C" w:rsidP="005F0D55">
      <w:pPr>
        <w:spacing w:after="120" w:line="360" w:lineRule="auto"/>
        <w:ind w:firstLine="709"/>
        <w:jc w:val="both"/>
        <w:rPr>
          <w:color w:val="000000"/>
        </w:rPr>
      </w:pPr>
      <w:r w:rsidRPr="005F0D55">
        <w:rPr>
          <w:color w:val="000000"/>
        </w:rPr>
        <w:t xml:space="preserve">Порядок и место подачи заявок на участие в запросе предложений: </w:t>
      </w:r>
    </w:p>
    <w:p w:rsidR="00B34D1C" w:rsidRPr="005F0D55" w:rsidRDefault="00B34D1C" w:rsidP="005F0D55">
      <w:pPr>
        <w:spacing w:after="120" w:line="360" w:lineRule="auto"/>
        <w:ind w:firstLine="709"/>
        <w:jc w:val="both"/>
        <w:rPr>
          <w:color w:val="000000"/>
        </w:rPr>
      </w:pPr>
      <w:r w:rsidRPr="005F0D55">
        <w:rPr>
          <w:color w:val="000000"/>
        </w:rPr>
        <w:t>Предложение  может быть предоставлено одним из следующих способов:</w:t>
      </w:r>
    </w:p>
    <w:p w:rsidR="00B34D1C" w:rsidRPr="005F0D55" w:rsidRDefault="00B34D1C" w:rsidP="005F0D55">
      <w:pPr>
        <w:spacing w:after="120" w:line="360" w:lineRule="auto"/>
        <w:ind w:firstLine="709"/>
        <w:jc w:val="both"/>
        <w:rPr>
          <w:color w:val="000000"/>
        </w:rPr>
      </w:pPr>
      <w:r w:rsidRPr="005F0D55">
        <w:rPr>
          <w:color w:val="000000"/>
        </w:rPr>
        <w:t>- по адресу____________.</w:t>
      </w:r>
    </w:p>
    <w:p w:rsidR="00B34D1C" w:rsidRPr="005F0D55" w:rsidRDefault="00B34D1C" w:rsidP="005F0D55">
      <w:pPr>
        <w:spacing w:after="120" w:line="360" w:lineRule="auto"/>
        <w:ind w:firstLine="709"/>
        <w:jc w:val="both"/>
        <w:rPr>
          <w:color w:val="000000"/>
        </w:rPr>
      </w:pPr>
      <w:r w:rsidRPr="005F0D55">
        <w:rPr>
          <w:color w:val="000000"/>
        </w:rPr>
        <w:t>- по факсу________________.</w:t>
      </w:r>
    </w:p>
    <w:p w:rsidR="00B34D1C" w:rsidRPr="005F0D55" w:rsidRDefault="00B34D1C" w:rsidP="005F0D55">
      <w:pPr>
        <w:spacing w:after="120" w:line="360" w:lineRule="auto"/>
        <w:ind w:firstLine="709"/>
        <w:jc w:val="both"/>
        <w:rPr>
          <w:color w:val="000000"/>
        </w:rPr>
      </w:pPr>
      <w:r w:rsidRPr="005F0D55">
        <w:rPr>
          <w:color w:val="000000"/>
        </w:rPr>
        <w:t>- по адресу электронной почты_________________.</w:t>
      </w: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color w:val="000000"/>
        </w:rPr>
        <w:t>Дата начала срока подачи коммерческих предложений:___________.</w:t>
      </w:r>
    </w:p>
    <w:p w:rsidR="00B34D1C" w:rsidRPr="005F0D55" w:rsidRDefault="00B34D1C" w:rsidP="005F0D55">
      <w:pPr>
        <w:spacing w:after="120" w:line="360" w:lineRule="auto"/>
        <w:ind w:firstLine="709"/>
        <w:jc w:val="both"/>
        <w:rPr>
          <w:color w:val="000000"/>
        </w:rPr>
      </w:pPr>
      <w:r w:rsidRPr="005F0D55">
        <w:rPr>
          <w:color w:val="000000"/>
        </w:rPr>
        <w:t xml:space="preserve">Дата окончания срока подачи коммерческих предложений___________. </w:t>
      </w:r>
    </w:p>
    <w:p w:rsidR="00B34D1C" w:rsidRPr="005F0D55" w:rsidRDefault="00B34D1C" w:rsidP="005F0D55">
      <w:pPr>
        <w:spacing w:after="120" w:line="360" w:lineRule="auto"/>
        <w:ind w:firstLine="709"/>
        <w:jc w:val="both"/>
        <w:rPr>
          <w:color w:val="000000"/>
        </w:rPr>
      </w:pPr>
      <w:r w:rsidRPr="005F0D55">
        <w:rPr>
          <w:color w:val="000000"/>
        </w:rPr>
        <w:t>Предложения, поступившие по окончании срока приема предложений от участников закупки, указанного в документации о запросе предложений, не рассматриваются.</w:t>
      </w:r>
    </w:p>
    <w:p w:rsidR="00B34D1C" w:rsidRPr="005F0D55" w:rsidRDefault="00B34D1C" w:rsidP="005F0D55">
      <w:pPr>
        <w:spacing w:after="120" w:line="360" w:lineRule="auto"/>
        <w:ind w:firstLine="709"/>
        <w:jc w:val="both"/>
        <w:rPr>
          <w:color w:val="000000"/>
        </w:rPr>
      </w:pPr>
      <w:r w:rsidRPr="005F0D55">
        <w:rPr>
          <w:color w:val="000000"/>
        </w:rPr>
        <w:t xml:space="preserve">Предложение считается поступившим в срок в случае его поступления одним из вышеуказанных способов в установленный документацией о запросе предложений срок. </w:t>
      </w: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sidRPr="005F0D55">
        <w:rPr>
          <w:color w:val="000000"/>
        </w:rPr>
        <w:t xml:space="preserve">Каждый участник вправе представить только одно предложение по проводимой процедуре запроса предложений (лота), которое не может быть впоследствии изменено в сроки проводимой процедуры выбора претендента. Предложение оформляется в соответствии с требованиями документации запроса предложений и направляется на бумажном носителе, либо посредством факсимильной  связи, а также электронной почты  в адрес, указанный в документации запроса предложений. </w:t>
      </w: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color w:val="000000"/>
        </w:rPr>
        <w:t>Участником запроса предложений может быть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настоящим Положением и документации запроса предложений.</w:t>
      </w:r>
    </w:p>
    <w:p w:rsidR="00B34D1C" w:rsidRPr="005F0D55" w:rsidRDefault="00B34D1C" w:rsidP="005F0D55">
      <w:pPr>
        <w:autoSpaceDE w:val="0"/>
        <w:autoSpaceDN w:val="0"/>
        <w:adjustRightInd w:val="0"/>
        <w:spacing w:after="120" w:line="360" w:lineRule="auto"/>
        <w:ind w:firstLine="709"/>
        <w:jc w:val="both"/>
        <w:outlineLvl w:val="0"/>
      </w:pPr>
      <w:r w:rsidRPr="005F0D55">
        <w:t xml:space="preserve">В случае участия в запросе предложений нескольких юридических лиц (физических лиц, индивидуальных предпринимателей), выступающих на стороне одного участника запроса предложений, такие участники обязаны подтвердить свое участие на стороне одного участника запроса предложений нотариально заверенной копией договора простого товарищества. В договоре должно быть указано наименование организаций (сведения о физических лицах, индивидуальных предпринимателях), наименование запроса предложений, в котором организации (физические лица, индивидуальные предприниматели) будут участвовать на стороне одного участника запроса предложений,  а также сведения об организации (физическом лице, индивидуальном предпринимателе), которой передаются полномочия действовать от имени  указанных в договоре участников запроса предложений, в частности подписывать и подавать коммерческое предложение,  а также договор. В случае расторжения договора и участия в процедуре запроса предложений от своего имени, организация (физическое лицо, индивидуальный предприниматель) обязаны приложить к коммерческому предложению нотариально заверенное подтверждение расторжения договора. </w:t>
      </w:r>
    </w:p>
    <w:p w:rsidR="00B34D1C" w:rsidRDefault="00B34D1C" w:rsidP="005F0D55">
      <w:pPr>
        <w:autoSpaceDE w:val="0"/>
        <w:autoSpaceDN w:val="0"/>
        <w:adjustRightInd w:val="0"/>
        <w:spacing w:after="120" w:line="360" w:lineRule="auto"/>
        <w:ind w:firstLine="709"/>
        <w:jc w:val="both"/>
        <w:rPr>
          <w:color w:val="000000"/>
        </w:rPr>
      </w:pPr>
      <w:r w:rsidRPr="005F0D55">
        <w:rPr>
          <w:color w:val="000000"/>
        </w:rPr>
        <w:t>Коммерческие предложения нескольких юридических (физических) лиц, выступающих на стороне одного участника закупки,  рассматриваются как одно коммерческое предложение.</w:t>
      </w:r>
    </w:p>
    <w:p w:rsidR="00B34D1C" w:rsidRPr="005F0D55" w:rsidRDefault="00B34D1C" w:rsidP="005F0D55">
      <w:pPr>
        <w:autoSpaceDE w:val="0"/>
        <w:autoSpaceDN w:val="0"/>
        <w:adjustRightInd w:val="0"/>
        <w:spacing w:after="120" w:line="360" w:lineRule="auto"/>
        <w:ind w:firstLine="709"/>
        <w:jc w:val="both"/>
        <w:rPr>
          <w:color w:val="000000"/>
        </w:rPr>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sidRPr="005F0D55">
        <w:rPr>
          <w:b/>
          <w:bCs/>
          <w:color w:val="000000"/>
        </w:rPr>
        <w:t>4.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B34D1C" w:rsidRPr="005F0D55" w:rsidRDefault="00B34D1C" w:rsidP="005F0D55">
      <w:pPr>
        <w:spacing w:after="120" w:line="360" w:lineRule="auto"/>
        <w:ind w:firstLine="709"/>
        <w:jc w:val="both"/>
        <w:rPr>
          <w:i/>
          <w:iCs/>
          <w:color w:val="000000"/>
        </w:rPr>
      </w:pPr>
      <w:r w:rsidRPr="005F0D55">
        <w:rPr>
          <w:i/>
          <w:iCs/>
          <w:color w:val="000000"/>
        </w:rPr>
        <w:t>В случае, если запросом предложений предусматривается авансирование в требование к организации должны включаться следующие требования:</w:t>
      </w:r>
    </w:p>
    <w:p w:rsidR="00B34D1C" w:rsidRDefault="00B34D1C" w:rsidP="005F0D55">
      <w:pPr>
        <w:spacing w:after="120" w:line="360" w:lineRule="auto"/>
        <w:ind w:firstLine="709"/>
        <w:jc w:val="both"/>
        <w:rPr>
          <w:color w:val="000000"/>
        </w:rPr>
      </w:pPr>
      <w:r w:rsidRPr="005F0D55">
        <w:rPr>
          <w:color w:val="000000"/>
        </w:rPr>
        <w:t>-  удовлетворительная  структура баланса (коэффициент критической ликвидности равен или больше единицы).</w:t>
      </w:r>
    </w:p>
    <w:p w:rsidR="00B34D1C" w:rsidRPr="005F0D55" w:rsidRDefault="00B34D1C" w:rsidP="005F0D55">
      <w:pPr>
        <w:spacing w:after="120" w:line="360" w:lineRule="auto"/>
        <w:ind w:firstLine="709"/>
        <w:jc w:val="both"/>
        <w:rPr>
          <w:color w:val="000000"/>
        </w:rPr>
      </w:pPr>
    </w:p>
    <w:p w:rsidR="00B34D1C" w:rsidRPr="005F0D55" w:rsidRDefault="00B34D1C" w:rsidP="005F0D55">
      <w:pPr>
        <w:spacing w:after="120" w:line="360" w:lineRule="auto"/>
        <w:ind w:firstLine="709"/>
        <w:jc w:val="both"/>
        <w:rPr>
          <w:b/>
          <w:bCs/>
          <w:color w:val="000000"/>
        </w:rPr>
      </w:pPr>
      <w:r w:rsidRPr="005F0D55">
        <w:rPr>
          <w:b/>
          <w:bCs/>
          <w:color w:val="000000"/>
        </w:rPr>
        <w:t>4</w:t>
      </w:r>
      <w:r>
        <w:rPr>
          <w:b/>
          <w:bCs/>
          <w:color w:val="000000"/>
        </w:rPr>
        <w:t>.1</w:t>
      </w:r>
      <w:r w:rsidRPr="005F0D55">
        <w:rPr>
          <w:b/>
          <w:bCs/>
          <w:color w:val="000000"/>
        </w:rPr>
        <w:t xml:space="preserve">. Документы, входящие в состав предложения </w:t>
      </w:r>
    </w:p>
    <w:p w:rsidR="00B34D1C" w:rsidRPr="005F0D55" w:rsidRDefault="00B34D1C" w:rsidP="005F0D55">
      <w:pPr>
        <w:keepNext/>
        <w:spacing w:after="120" w:line="360" w:lineRule="auto"/>
        <w:ind w:firstLine="709"/>
        <w:jc w:val="both"/>
        <w:rPr>
          <w:color w:val="000000"/>
        </w:rPr>
      </w:pPr>
      <w:r w:rsidRPr="005F0D55">
        <w:rPr>
          <w:color w:val="000000"/>
        </w:rPr>
        <w:t>4.</w:t>
      </w:r>
      <w:r>
        <w:rPr>
          <w:color w:val="000000"/>
        </w:rPr>
        <w:t>1</w:t>
      </w:r>
      <w:r w:rsidRPr="005F0D55">
        <w:rPr>
          <w:color w:val="000000"/>
        </w:rPr>
        <w:t>.1. Документы, свидетельствующие о государственной регистрации участника:</w:t>
      </w:r>
    </w:p>
    <w:p w:rsidR="00B34D1C" w:rsidRPr="005F0D55" w:rsidRDefault="00B34D1C" w:rsidP="005F0D55">
      <w:pPr>
        <w:keepNext/>
        <w:spacing w:after="120" w:line="360" w:lineRule="auto"/>
        <w:ind w:firstLine="709"/>
        <w:jc w:val="both"/>
        <w:rPr>
          <w:color w:val="000000"/>
        </w:rPr>
      </w:pPr>
      <w:r w:rsidRPr="005F0D55">
        <w:rPr>
          <w:color w:val="000000"/>
        </w:rPr>
        <w:t>- заверенные организацией копии  учредительных и регистрационных документов (устав, свидетельство о регистрации и о постановке на учет в налоговом органе, о внесении записи в ЕГРЮЛ) -для юридического лица, для индивидуального предпринимателя-   заверенные индивидуальным предпринимателем свидетельство о регистрации и о постановке на учет в налоговом органе, о внесении записи в  ЕГРИП,</w:t>
      </w:r>
    </w:p>
    <w:p w:rsidR="00B34D1C" w:rsidRPr="005F0D55" w:rsidRDefault="00B34D1C" w:rsidP="005F0D55">
      <w:pPr>
        <w:keepNext/>
        <w:spacing w:after="120" w:line="360" w:lineRule="auto"/>
        <w:ind w:firstLine="709"/>
        <w:jc w:val="both"/>
        <w:rPr>
          <w:color w:val="000000"/>
        </w:rPr>
      </w:pPr>
      <w:r w:rsidRPr="005F0D55">
        <w:rPr>
          <w:color w:val="000000"/>
        </w:rPr>
        <w:t>- выписка из ЕГРЮЛ, ЕГРИП (для индивидуального предпринимателя), полученная не позднее,  чем за три месяца до проведения запроса предложений (или ее нотариально заверенная копия),</w:t>
      </w:r>
    </w:p>
    <w:p w:rsidR="00B34D1C" w:rsidRPr="005F0D55" w:rsidRDefault="00B34D1C" w:rsidP="005F0D55">
      <w:pPr>
        <w:pStyle w:val="ConsNormal"/>
        <w:spacing w:after="120" w:line="360" w:lineRule="auto"/>
        <w:ind w:right="0" w:firstLine="709"/>
        <w:jc w:val="both"/>
        <w:rPr>
          <w:rFonts w:ascii="Times New Roman" w:hAnsi="Times New Roman" w:cs="Times New Roman"/>
          <w:sz w:val="24"/>
          <w:szCs w:val="24"/>
        </w:rPr>
      </w:pPr>
      <w:r w:rsidRPr="005F0D55">
        <w:rPr>
          <w:rFonts w:ascii="Times New Roman" w:hAnsi="Times New Roman" w:cs="Times New Roman"/>
        </w:rPr>
        <w:t xml:space="preserve">- </w:t>
      </w:r>
      <w:r w:rsidRPr="005F0D55">
        <w:rPr>
          <w:rFonts w:ascii="Times New Roman" w:hAnsi="Times New Roman" w:cs="Times New Roman"/>
          <w:sz w:val="24"/>
          <w:szCs w:val="24"/>
        </w:rPr>
        <w:t>В случае открытия обособленного подразделения заверенную организацией копию уведомления о постановке на учет Российской организации в налоговом органе на территории РФ (заверенные организацией копии договора аренды/субаренды с приложением платежных поручений подтверждающих уплату арендных платежей или свидетельство о праве собственности), или заверенную организацией копию свидетельство о постановке на учет в налоговом органе для филиала или представительства юридического лица.</w:t>
      </w:r>
    </w:p>
    <w:p w:rsidR="00B34D1C" w:rsidRPr="005F0D55" w:rsidRDefault="00B34D1C" w:rsidP="005F0D55">
      <w:pPr>
        <w:pStyle w:val="ConsNormal"/>
        <w:spacing w:after="120" w:line="360" w:lineRule="auto"/>
        <w:ind w:right="0" w:firstLine="709"/>
        <w:jc w:val="both"/>
        <w:rPr>
          <w:rFonts w:ascii="Times New Roman" w:hAnsi="Times New Roman" w:cs="Times New Roman"/>
          <w:color w:val="000000"/>
          <w:sz w:val="24"/>
          <w:szCs w:val="24"/>
        </w:rPr>
      </w:pPr>
      <w:r w:rsidRPr="005F0D55">
        <w:rPr>
          <w:rFonts w:ascii="Times New Roman" w:hAnsi="Times New Roman" w:cs="Times New Roman"/>
          <w:color w:val="000000"/>
          <w:sz w:val="24"/>
          <w:szCs w:val="24"/>
        </w:rPr>
        <w:t>4.</w:t>
      </w:r>
      <w:r>
        <w:rPr>
          <w:rFonts w:ascii="Times New Roman" w:hAnsi="Times New Roman" w:cs="Times New Roman"/>
          <w:color w:val="000000"/>
          <w:sz w:val="24"/>
          <w:szCs w:val="24"/>
        </w:rPr>
        <w:t>1</w:t>
      </w:r>
      <w:r w:rsidRPr="005F0D55">
        <w:rPr>
          <w:rFonts w:ascii="Times New Roman" w:hAnsi="Times New Roman" w:cs="Times New Roman"/>
          <w:color w:val="000000"/>
          <w:sz w:val="24"/>
          <w:szCs w:val="24"/>
        </w:rPr>
        <w:t>.2. Документы, подтверждающие полномочия должностных лиц, действующих от имени участника:</w:t>
      </w:r>
    </w:p>
    <w:p w:rsidR="00B34D1C" w:rsidRPr="005F0D55" w:rsidRDefault="00B34D1C" w:rsidP="005F0D55">
      <w:pPr>
        <w:keepNext/>
        <w:spacing w:after="120" w:line="360" w:lineRule="auto"/>
        <w:ind w:firstLine="709"/>
        <w:jc w:val="both"/>
        <w:rPr>
          <w:color w:val="000000"/>
        </w:rPr>
      </w:pPr>
      <w:r w:rsidRPr="005F0D55">
        <w:rPr>
          <w:color w:val="000000"/>
        </w:rPr>
        <w:t>- заверенная организацией копия  протокола об избрании руководителя организации -для юридического лица,</w:t>
      </w:r>
    </w:p>
    <w:p w:rsidR="00B34D1C" w:rsidRPr="005F0D55" w:rsidRDefault="00B34D1C" w:rsidP="005F0D55">
      <w:pPr>
        <w:keepNext/>
        <w:spacing w:after="120" w:line="360" w:lineRule="auto"/>
        <w:ind w:firstLine="709"/>
        <w:jc w:val="both"/>
        <w:rPr>
          <w:color w:val="000000"/>
        </w:rPr>
      </w:pPr>
      <w:r w:rsidRPr="005F0D55">
        <w:rPr>
          <w:color w:val="000000"/>
        </w:rPr>
        <w:t>- заверенные организацией копии   приказов о назначении на должность руководителя организации и главного бухгалтера (с подписями указанных лиц об ознакомлении) – для юридического  лица,</w:t>
      </w:r>
    </w:p>
    <w:p w:rsidR="00B34D1C" w:rsidRPr="005F0D55" w:rsidRDefault="00B34D1C" w:rsidP="005F0D55">
      <w:pPr>
        <w:keepNext/>
        <w:spacing w:after="120" w:line="360" w:lineRule="auto"/>
        <w:ind w:firstLine="709"/>
        <w:jc w:val="both"/>
        <w:rPr>
          <w:color w:val="000000"/>
        </w:rPr>
      </w:pPr>
      <w:r w:rsidRPr="005F0D55">
        <w:rPr>
          <w:color w:val="000000"/>
        </w:rPr>
        <w:t>- заверенные организацией копии документов, удостоверяющих личности руководителя и главного бухгалтера организации- для юридического  лица,</w:t>
      </w:r>
    </w:p>
    <w:p w:rsidR="00B34D1C" w:rsidRPr="005F0D55" w:rsidRDefault="00B34D1C" w:rsidP="005F0D55">
      <w:pPr>
        <w:keepNext/>
        <w:spacing w:after="120" w:line="360" w:lineRule="auto"/>
        <w:ind w:firstLine="709"/>
        <w:jc w:val="both"/>
        <w:rPr>
          <w:color w:val="000000"/>
        </w:rPr>
      </w:pPr>
      <w:r w:rsidRPr="005F0D55">
        <w:rPr>
          <w:color w:val="000000"/>
        </w:rPr>
        <w:t>- нотариально заверенные копии документов, удостоверяющих личность индивидуального предпринимателя или физического лица,</w:t>
      </w:r>
    </w:p>
    <w:p w:rsidR="00B34D1C" w:rsidRPr="005F0D55" w:rsidRDefault="00B34D1C" w:rsidP="005F0D55">
      <w:pPr>
        <w:keepNext/>
        <w:spacing w:after="120" w:line="360" w:lineRule="auto"/>
        <w:ind w:firstLine="709"/>
        <w:jc w:val="both"/>
        <w:rPr>
          <w:color w:val="000000"/>
        </w:rPr>
      </w:pPr>
      <w:r w:rsidRPr="005F0D55">
        <w:rPr>
          <w:color w:val="000000"/>
        </w:rPr>
        <w:t xml:space="preserve">- заверенные организацией (индивидуальным предпринимателем), или нотариально заверенные для физического лица,  копии доверенностей, в случае, если от имени участника действует не руководитель организации (для юридического лица), иное лицо (для индивидуального предпринимателя, физического лица), </w:t>
      </w:r>
    </w:p>
    <w:p w:rsidR="00B34D1C" w:rsidRPr="005F0D55" w:rsidRDefault="00B34D1C" w:rsidP="005F0D55">
      <w:pPr>
        <w:keepNext/>
        <w:spacing w:after="120" w:line="360" w:lineRule="auto"/>
        <w:ind w:firstLine="709"/>
        <w:jc w:val="both"/>
        <w:rPr>
          <w:color w:val="000000"/>
        </w:rPr>
      </w:pPr>
      <w:r w:rsidRPr="005F0D55">
        <w:rPr>
          <w:color w:val="000000"/>
        </w:rPr>
        <w:t xml:space="preserve"> 4.</w:t>
      </w:r>
      <w:r>
        <w:rPr>
          <w:color w:val="000000"/>
        </w:rPr>
        <w:t>1</w:t>
      </w:r>
      <w:r w:rsidRPr="005F0D55">
        <w:rPr>
          <w:color w:val="000000"/>
        </w:rPr>
        <w:t>.3. Документы, свидетельствующие о ведении организацией (индивидуальным предпринимателем) хозяйственной деятельности:</w:t>
      </w:r>
    </w:p>
    <w:p w:rsidR="00B34D1C" w:rsidRPr="005F0D55" w:rsidRDefault="00B34D1C" w:rsidP="005F0D55">
      <w:pPr>
        <w:keepNext/>
        <w:spacing w:after="120" w:line="360" w:lineRule="auto"/>
        <w:ind w:firstLine="709"/>
        <w:jc w:val="both"/>
        <w:rPr>
          <w:color w:val="000000"/>
        </w:rPr>
      </w:pPr>
      <w:r w:rsidRPr="005F0D55">
        <w:rPr>
          <w:color w:val="000000"/>
        </w:rPr>
        <w:t>- заверенные организацией (индивидуальным предпринимателем) копии документов, подтверждающих действительность  юридического, фактического (в случае несовпадения) либо почтового адреса.</w:t>
      </w:r>
    </w:p>
    <w:p w:rsidR="00B34D1C" w:rsidRPr="005F0D55" w:rsidRDefault="00B34D1C" w:rsidP="005F0D55">
      <w:pPr>
        <w:pStyle w:val="ConsPlusCell"/>
        <w:spacing w:after="120" w:line="360" w:lineRule="auto"/>
        <w:ind w:firstLine="709"/>
        <w:jc w:val="both"/>
        <w:rPr>
          <w:rFonts w:ascii="Times New Roman" w:hAnsi="Times New Roman" w:cs="Times New Roman"/>
          <w:color w:val="000000"/>
          <w:sz w:val="24"/>
          <w:szCs w:val="24"/>
        </w:rPr>
      </w:pPr>
      <w:r w:rsidRPr="005F0D55">
        <w:rPr>
          <w:rFonts w:ascii="Times New Roman" w:hAnsi="Times New Roman" w:cs="Times New Roman"/>
          <w:color w:val="000000"/>
          <w:sz w:val="24"/>
          <w:szCs w:val="24"/>
        </w:rPr>
        <w:t>- заверенные организацией (индивидуальным предпринимателем) копии договоров аренды или свидетельств о праве собственности на офисные, производственные, складские помещения, торговые площади, транспортные средства, оборудование;</w:t>
      </w:r>
    </w:p>
    <w:p w:rsidR="00B34D1C" w:rsidRPr="005F0D55" w:rsidRDefault="00B34D1C" w:rsidP="005F0D55">
      <w:pPr>
        <w:spacing w:after="120" w:line="360" w:lineRule="auto"/>
        <w:ind w:firstLine="709"/>
        <w:jc w:val="both"/>
        <w:rPr>
          <w:color w:val="000000"/>
        </w:rPr>
      </w:pPr>
      <w:r w:rsidRPr="005F0D55">
        <w:rPr>
          <w:color w:val="000000"/>
        </w:rPr>
        <w:t>- заверенные организацией (индивидуальным предпринимателем) копии  штатного расписания, договоров субподряда, подтверждающих наличие у контрагента квалифицированных кадров для возможности реального выполнения контрагентом условий договора,</w:t>
      </w:r>
    </w:p>
    <w:p w:rsidR="00B34D1C" w:rsidRPr="005F0D55" w:rsidRDefault="00B34D1C" w:rsidP="005F0D55">
      <w:pPr>
        <w:spacing w:after="120" w:line="360" w:lineRule="auto"/>
        <w:ind w:firstLine="709"/>
        <w:jc w:val="both"/>
        <w:rPr>
          <w:i/>
          <w:iCs/>
          <w:color w:val="000000"/>
        </w:rPr>
      </w:pPr>
      <w:r>
        <w:rPr>
          <w:color w:val="000000"/>
        </w:rPr>
        <w:t>4.1</w:t>
      </w:r>
      <w:r w:rsidRPr="005F0D55">
        <w:rPr>
          <w:color w:val="000000"/>
        </w:rPr>
        <w:t>.4. Документы финансовой и статистической отчетности организации</w:t>
      </w:r>
      <w:r w:rsidRPr="005F0D55">
        <w:rPr>
          <w:i/>
          <w:iCs/>
          <w:color w:val="000000"/>
        </w:rPr>
        <w:t>:</w:t>
      </w:r>
    </w:p>
    <w:p w:rsidR="00B34D1C" w:rsidRPr="005F0D55" w:rsidRDefault="00B34D1C" w:rsidP="005F0D55">
      <w:pPr>
        <w:spacing w:after="120" w:line="360" w:lineRule="auto"/>
        <w:ind w:firstLine="709"/>
        <w:jc w:val="both"/>
        <w:rPr>
          <w:color w:val="000000"/>
        </w:rPr>
      </w:pPr>
      <w:r w:rsidRPr="005F0D55">
        <w:rPr>
          <w:color w:val="000000"/>
        </w:rPr>
        <w:t xml:space="preserve">- заверенная организацией  копия бухгалтерского баланса (форма №1) за последний отчетный период с отметкой налогового органа о принятии (либо с подтверждением сдачи налоговой отчетности в электронном виде), </w:t>
      </w:r>
    </w:p>
    <w:p w:rsidR="00B34D1C" w:rsidRPr="005F0D55" w:rsidRDefault="00B34D1C" w:rsidP="005F0D55">
      <w:pPr>
        <w:numPr>
          <w:ilvl w:val="1"/>
          <w:numId w:val="3"/>
        </w:numPr>
        <w:tabs>
          <w:tab w:val="clear" w:pos="284"/>
          <w:tab w:val="num" w:pos="1080"/>
        </w:tabs>
        <w:spacing w:after="120" w:line="360" w:lineRule="auto"/>
        <w:ind w:left="0" w:firstLine="709"/>
        <w:jc w:val="both"/>
        <w:rPr>
          <w:color w:val="000000"/>
        </w:rPr>
      </w:pPr>
      <w:r w:rsidRPr="005F0D55">
        <w:rPr>
          <w:color w:val="000000"/>
        </w:rPr>
        <w:t xml:space="preserve">заверенная организацией  копия отчета о прибылях и убытках (форма №2) за последний отчетный период с отметкой налогового органа о принятии (либо с подтверждением сдачи налоговой отчетности в электронном виде). </w:t>
      </w:r>
    </w:p>
    <w:p w:rsidR="00B34D1C" w:rsidRPr="005F0D55" w:rsidRDefault="00B34D1C" w:rsidP="005F0D55">
      <w:pPr>
        <w:numPr>
          <w:ilvl w:val="1"/>
          <w:numId w:val="3"/>
        </w:numPr>
        <w:tabs>
          <w:tab w:val="clear" w:pos="284"/>
          <w:tab w:val="num" w:pos="1080"/>
        </w:tabs>
        <w:spacing w:after="120" w:line="360" w:lineRule="auto"/>
        <w:ind w:left="0" w:firstLine="709"/>
        <w:jc w:val="both"/>
        <w:rPr>
          <w:color w:val="000000"/>
        </w:rPr>
      </w:pPr>
      <w:r w:rsidRPr="005F0D55">
        <w:rPr>
          <w:color w:val="000000"/>
        </w:rPr>
        <w:t>заверенная организацией  копия расшифровки к балансу за последний отчетный период строки 120 (оборотно-сальдовые ведомости по балансовым счетам 01,02).</w:t>
      </w:r>
    </w:p>
    <w:p w:rsidR="00B34D1C" w:rsidRPr="005F0D55" w:rsidRDefault="00B34D1C" w:rsidP="005F0D55">
      <w:pPr>
        <w:numPr>
          <w:ilvl w:val="1"/>
          <w:numId w:val="3"/>
        </w:numPr>
        <w:tabs>
          <w:tab w:val="clear" w:pos="284"/>
          <w:tab w:val="num" w:pos="1080"/>
        </w:tabs>
        <w:spacing w:after="120" w:line="360" w:lineRule="auto"/>
        <w:ind w:left="0" w:firstLine="709"/>
        <w:jc w:val="both"/>
        <w:rPr>
          <w:color w:val="000000"/>
        </w:rPr>
      </w:pPr>
      <w:r w:rsidRPr="005F0D55">
        <w:rPr>
          <w:color w:val="000000"/>
        </w:rPr>
        <w:t>заверенная организацией копия уведомления МИ ФНС о возможности применения упрощенной системы налогообложения или информационного письма (в случае ее применения контрагентом).</w:t>
      </w:r>
    </w:p>
    <w:p w:rsidR="00B34D1C" w:rsidRPr="005F0D55" w:rsidRDefault="00B34D1C" w:rsidP="005F0D55">
      <w:pPr>
        <w:numPr>
          <w:ilvl w:val="1"/>
          <w:numId w:val="3"/>
        </w:numPr>
        <w:tabs>
          <w:tab w:val="clear" w:pos="284"/>
          <w:tab w:val="num" w:pos="1080"/>
        </w:tabs>
        <w:spacing w:after="120" w:line="360" w:lineRule="auto"/>
        <w:ind w:left="0" w:firstLine="709"/>
        <w:jc w:val="both"/>
        <w:rPr>
          <w:color w:val="000000"/>
        </w:rPr>
      </w:pPr>
      <w:r w:rsidRPr="005F0D55">
        <w:rPr>
          <w:color w:val="000000"/>
        </w:rPr>
        <w:t>заверенная организацией  копия расчетов по начисленным и уплаченным страховым взносам на ОПС и ОСС за последний отчетный период с подтверждением о принятии в ФНС.</w:t>
      </w:r>
    </w:p>
    <w:p w:rsidR="00B34D1C" w:rsidRPr="005F0D55" w:rsidRDefault="00B34D1C" w:rsidP="005F0D55">
      <w:pPr>
        <w:numPr>
          <w:ilvl w:val="1"/>
          <w:numId w:val="3"/>
        </w:numPr>
        <w:tabs>
          <w:tab w:val="clear" w:pos="284"/>
          <w:tab w:val="num" w:pos="1080"/>
        </w:tabs>
        <w:spacing w:after="120" w:line="360" w:lineRule="auto"/>
        <w:ind w:left="0" w:firstLine="709"/>
        <w:jc w:val="both"/>
        <w:rPr>
          <w:color w:val="000000"/>
        </w:rPr>
      </w:pPr>
      <w:r w:rsidRPr="005F0D55">
        <w:rPr>
          <w:color w:val="000000"/>
        </w:rPr>
        <w:t>заверенная организацией копия выписки из книги продаж (для организаций находящихся на упрощенной системе налогообложения).</w:t>
      </w:r>
    </w:p>
    <w:p w:rsidR="00B34D1C" w:rsidRPr="005F0D55" w:rsidRDefault="00B34D1C" w:rsidP="005F0D55">
      <w:pPr>
        <w:numPr>
          <w:ilvl w:val="1"/>
          <w:numId w:val="3"/>
        </w:numPr>
        <w:tabs>
          <w:tab w:val="clear" w:pos="284"/>
          <w:tab w:val="num" w:pos="1080"/>
        </w:tabs>
        <w:spacing w:after="120" w:line="360" w:lineRule="auto"/>
        <w:ind w:left="0" w:firstLine="709"/>
        <w:jc w:val="both"/>
      </w:pPr>
      <w:r w:rsidRPr="005F0D55">
        <w:rPr>
          <w:color w:val="000000"/>
        </w:rPr>
        <w:t xml:space="preserve">  заверенная индивидуальным предпринимателем копия в</w:t>
      </w:r>
      <w:r w:rsidRPr="005F0D55">
        <w:t xml:space="preserve">ыписки из </w:t>
      </w:r>
      <w:hyperlink r:id="rId8" w:history="1">
        <w:r w:rsidRPr="005F0D55">
          <w:t>книги учета</w:t>
        </w:r>
      </w:hyperlink>
      <w:r w:rsidRPr="005F0D55">
        <w:t xml:space="preserve"> доходов и расходов и хозяйственных операций (для индивидуальных предпринимателей);</w:t>
      </w:r>
    </w:p>
    <w:p w:rsidR="00B34D1C" w:rsidRPr="005F0D55" w:rsidRDefault="00B34D1C" w:rsidP="005F0D55">
      <w:pPr>
        <w:spacing w:after="120" w:line="360" w:lineRule="auto"/>
        <w:ind w:firstLine="709"/>
        <w:jc w:val="both"/>
        <w:rPr>
          <w:color w:val="000000"/>
        </w:rPr>
      </w:pPr>
      <w:r>
        <w:rPr>
          <w:color w:val="000000"/>
        </w:rPr>
        <w:t>4.1</w:t>
      </w:r>
      <w:r w:rsidRPr="005F0D55">
        <w:rPr>
          <w:color w:val="000000"/>
        </w:rPr>
        <w:t>.5. Иные документы:</w:t>
      </w:r>
    </w:p>
    <w:p w:rsidR="00B34D1C" w:rsidRPr="005F0D55" w:rsidRDefault="00B34D1C" w:rsidP="005F0D55">
      <w:pPr>
        <w:numPr>
          <w:ilvl w:val="1"/>
          <w:numId w:val="3"/>
        </w:numPr>
        <w:tabs>
          <w:tab w:val="clear" w:pos="284"/>
          <w:tab w:val="num" w:pos="1134"/>
        </w:tabs>
        <w:spacing w:after="120" w:line="360" w:lineRule="auto"/>
        <w:ind w:left="0" w:firstLine="709"/>
        <w:jc w:val="both"/>
        <w:rPr>
          <w:color w:val="000000"/>
        </w:rPr>
      </w:pPr>
      <w:r w:rsidRPr="005F0D55">
        <w:rPr>
          <w:color w:val="000000"/>
        </w:rPr>
        <w:t>не менее двух отзывов организаций, для которых оказывались аналогичные услуги (выполнялись аналогичные работы, поставлялась аналогичная продукция), или не менее двух заверенных организацией (индивидуальным предпринимателем или нотариально для физического лица) копий договоров (выписок из договоров);</w:t>
      </w:r>
    </w:p>
    <w:p w:rsidR="00B34D1C" w:rsidRPr="005F0D55" w:rsidRDefault="00B34D1C" w:rsidP="005F0D55">
      <w:pPr>
        <w:tabs>
          <w:tab w:val="num" w:pos="1134"/>
        </w:tabs>
        <w:spacing w:after="120" w:line="360" w:lineRule="auto"/>
        <w:ind w:firstLine="709"/>
        <w:jc w:val="both"/>
        <w:rPr>
          <w:color w:val="000000"/>
        </w:rPr>
      </w:pPr>
      <w:r>
        <w:rPr>
          <w:color w:val="000000"/>
        </w:rPr>
        <w:t>-</w:t>
      </w:r>
      <w:r>
        <w:rPr>
          <w:color w:val="000000"/>
        </w:rPr>
        <w:tab/>
      </w:r>
      <w:r w:rsidRPr="005F0D55">
        <w:rPr>
          <w:color w:val="000000"/>
        </w:rPr>
        <w:t xml:space="preserve">заверенные организацией (индивидуальным предпринимателем или нотариально для физического лица) копии  действующих лицензии или свидетельства о допуске к выполнению работ </w:t>
      </w:r>
      <w:r w:rsidRPr="005F0D55">
        <w:rPr>
          <w:i/>
          <w:iCs/>
          <w:color w:val="000000"/>
        </w:rPr>
        <w:t>(указывается в случаях, когда услуги или работы требуют наличия данных документов)</w:t>
      </w:r>
      <w:r w:rsidRPr="005F0D55">
        <w:rPr>
          <w:color w:val="000000"/>
        </w:rPr>
        <w:t>;</w:t>
      </w:r>
    </w:p>
    <w:p w:rsidR="00B34D1C" w:rsidRPr="005F0D55" w:rsidRDefault="00B34D1C" w:rsidP="005F0D55">
      <w:pPr>
        <w:numPr>
          <w:ilvl w:val="1"/>
          <w:numId w:val="3"/>
        </w:numPr>
        <w:tabs>
          <w:tab w:val="clear" w:pos="284"/>
          <w:tab w:val="num" w:pos="1134"/>
        </w:tabs>
        <w:spacing w:after="120" w:line="360" w:lineRule="auto"/>
        <w:ind w:left="0" w:firstLine="709"/>
        <w:jc w:val="both"/>
        <w:rPr>
          <w:i/>
          <w:iCs/>
          <w:color w:val="000000"/>
        </w:rPr>
      </w:pPr>
      <w:r w:rsidRPr="005F0D55">
        <w:rPr>
          <w:color w:val="000000"/>
        </w:rPr>
        <w:t xml:space="preserve">заверенные организацией (индивидуальным предпринимателем или нотариально для физического лица) копии документов, подтверждающих, что участник запроса предложений является изготовителем продукции, либо имеет договорные отношения с изготовителем продукции (копии договоров, дилерских соглашений, сертификатов) </w:t>
      </w:r>
      <w:r w:rsidRPr="005F0D55">
        <w:rPr>
          <w:i/>
          <w:iCs/>
          <w:color w:val="000000"/>
        </w:rPr>
        <w:t>–(указывается только для поставки товаров);</w:t>
      </w:r>
    </w:p>
    <w:p w:rsidR="00B34D1C" w:rsidRPr="005F0D55" w:rsidRDefault="00B34D1C" w:rsidP="005F0D55">
      <w:pPr>
        <w:numPr>
          <w:ilvl w:val="1"/>
          <w:numId w:val="3"/>
        </w:numPr>
        <w:tabs>
          <w:tab w:val="num" w:pos="1134"/>
        </w:tabs>
        <w:spacing w:after="120" w:line="360" w:lineRule="auto"/>
        <w:ind w:left="0" w:firstLine="709"/>
        <w:jc w:val="both"/>
        <w:rPr>
          <w:color w:val="000000"/>
        </w:rPr>
      </w:pPr>
      <w:r>
        <w:rPr>
          <w:color w:val="000000"/>
        </w:rPr>
        <w:t>-</w:t>
      </w:r>
      <w:r w:rsidRPr="005F0D55">
        <w:rPr>
          <w:color w:val="000000"/>
        </w:rPr>
        <w:t xml:space="preserve">обоснования цены </w:t>
      </w:r>
      <w:r w:rsidRPr="005F0D55">
        <w:rPr>
          <w:i/>
          <w:iCs/>
          <w:color w:val="000000"/>
        </w:rPr>
        <w:t>(например, расчеты с расшифровками затрат);</w:t>
      </w:r>
    </w:p>
    <w:p w:rsidR="00B34D1C" w:rsidRPr="005F0D55" w:rsidRDefault="00B34D1C" w:rsidP="005F0D55">
      <w:pPr>
        <w:numPr>
          <w:ilvl w:val="1"/>
          <w:numId w:val="3"/>
        </w:numPr>
        <w:tabs>
          <w:tab w:val="num" w:pos="1134"/>
        </w:tabs>
        <w:spacing w:after="120" w:line="360" w:lineRule="auto"/>
        <w:ind w:left="0" w:firstLine="709"/>
        <w:jc w:val="both"/>
        <w:rPr>
          <w:color w:val="000000"/>
        </w:rPr>
      </w:pPr>
      <w:r w:rsidRPr="005F0D55">
        <w:rPr>
          <w:color w:val="000000"/>
        </w:rPr>
        <w:t>дополнительная документация (указывается в случае необходимости).</w:t>
      </w:r>
    </w:p>
    <w:p w:rsidR="00B34D1C" w:rsidRDefault="00B34D1C" w:rsidP="005F0D55">
      <w:pPr>
        <w:numPr>
          <w:ilvl w:val="1"/>
          <w:numId w:val="3"/>
        </w:numPr>
        <w:tabs>
          <w:tab w:val="num" w:pos="1134"/>
        </w:tabs>
        <w:autoSpaceDE w:val="0"/>
        <w:autoSpaceDN w:val="0"/>
        <w:adjustRightInd w:val="0"/>
        <w:spacing w:after="120" w:line="360" w:lineRule="auto"/>
        <w:ind w:left="0" w:firstLine="709"/>
        <w:jc w:val="both"/>
        <w:outlineLvl w:val="0"/>
      </w:pPr>
      <w:r w:rsidRPr="005F0D55">
        <w:rPr>
          <w:color w:val="000000"/>
        </w:rPr>
        <w:t>в</w:t>
      </w:r>
      <w:r w:rsidRPr="005F0D55">
        <w:t xml:space="preserve"> случае участия в запросе предложений нескольких юридических лиц (физических лиц, индивидуальных предпринимателей), выступающих на стороне одного участника запроса предложений- нотариально заверенная копия договора простого товарищества. В договоре должно быть указано наименование организаций (сведения о физических лицах, индивидуальных предпринимателях), наименование запроса предложений, в котором организации (физические лица, индивидуальные предприниматели) будут участвовать на стороне одного участника запроса предложений,  а также сведения об организации (физическом лице, индивидуальном предпринимателе), которой передаются полномочия действовать от имени  указанных в договоре участников запроса предложений, в частности подписывать и подавать коммерческое предложение,  а также договор. В случае расторжения соглашения и участия в процедуре запроса предложений от своего имени, организация (физическое лицо, индивидуальный предприниматель) обязаны приложить к коммерческому предложению подтверждение расторжения договора. </w:t>
      </w:r>
    </w:p>
    <w:p w:rsidR="00B34D1C" w:rsidRPr="005F0D55" w:rsidRDefault="00B34D1C" w:rsidP="005F0D55">
      <w:pPr>
        <w:autoSpaceDE w:val="0"/>
        <w:autoSpaceDN w:val="0"/>
        <w:adjustRightInd w:val="0"/>
        <w:spacing w:after="120" w:line="360" w:lineRule="auto"/>
        <w:jc w:val="both"/>
        <w:outlineLvl w:val="0"/>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sidRPr="005F0D55">
        <w:rPr>
          <w:b/>
          <w:bCs/>
          <w:color w:val="000000"/>
        </w:rPr>
        <w:t>5. Основания отклонения коммерческих предложений</w:t>
      </w:r>
    </w:p>
    <w:p w:rsidR="00B34D1C" w:rsidRPr="005F0D55" w:rsidRDefault="00B34D1C" w:rsidP="005F0D55">
      <w:pPr>
        <w:spacing w:after="120" w:line="360" w:lineRule="auto"/>
        <w:ind w:firstLine="709"/>
        <w:jc w:val="both"/>
        <w:rPr>
          <w:color w:val="000000"/>
        </w:rPr>
      </w:pPr>
      <w:r w:rsidRPr="005F0D55">
        <w:rPr>
          <w:color w:val="000000"/>
        </w:rPr>
        <w:t xml:space="preserve">Основаниями отклонения коммерческих предложений являются: </w:t>
      </w:r>
    </w:p>
    <w:p w:rsidR="00B34D1C" w:rsidRPr="005F0D55" w:rsidRDefault="00B34D1C" w:rsidP="005F0D55">
      <w:pPr>
        <w:spacing w:after="120" w:line="360" w:lineRule="auto"/>
        <w:ind w:firstLine="709"/>
        <w:jc w:val="both"/>
        <w:rPr>
          <w:color w:val="000000"/>
        </w:rPr>
      </w:pPr>
      <w:r w:rsidRPr="005F0D55">
        <w:rPr>
          <w:color w:val="000000"/>
        </w:rPr>
        <w:t xml:space="preserve">- несоответствие требованиям, указанным в п. 4.1., 4.2. настоящих Требований,  </w:t>
      </w:r>
    </w:p>
    <w:p w:rsidR="00B34D1C" w:rsidRDefault="00B34D1C" w:rsidP="005F0D55">
      <w:pPr>
        <w:autoSpaceDE w:val="0"/>
        <w:autoSpaceDN w:val="0"/>
        <w:adjustRightInd w:val="0"/>
        <w:spacing w:after="120" w:line="360" w:lineRule="auto"/>
        <w:ind w:firstLine="709"/>
        <w:jc w:val="both"/>
        <w:outlineLvl w:val="0"/>
        <w:rPr>
          <w:color w:val="000000"/>
        </w:rPr>
      </w:pPr>
      <w:r w:rsidRPr="005F0D55">
        <w:rPr>
          <w:color w:val="000000"/>
        </w:rPr>
        <w:t xml:space="preserve">Заказчик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 правонарушениях,   на любом этапе проведения процедуры запроса предложений до момента заключения договора. </w:t>
      </w:r>
    </w:p>
    <w:p w:rsidR="00B34D1C" w:rsidRPr="005F0D55" w:rsidRDefault="00B34D1C" w:rsidP="005F0D55">
      <w:pPr>
        <w:autoSpaceDE w:val="0"/>
        <w:autoSpaceDN w:val="0"/>
        <w:adjustRightInd w:val="0"/>
        <w:spacing w:after="120" w:line="360" w:lineRule="auto"/>
        <w:ind w:firstLine="709"/>
        <w:jc w:val="both"/>
        <w:outlineLvl w:val="0"/>
        <w:rPr>
          <w:color w:val="000000"/>
        </w:rPr>
      </w:pP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b/>
          <w:bCs/>
          <w:color w:val="000000"/>
        </w:rPr>
        <w:t>6. Формы, порядок, дата начала и дата окончания срока предоставления участникам закупки разъяснений положений документации о запросе предложений</w:t>
      </w:r>
      <w:r w:rsidRPr="005F0D55">
        <w:rPr>
          <w:color w:val="000000"/>
        </w:rPr>
        <w:t>.</w:t>
      </w:r>
    </w:p>
    <w:p w:rsidR="00B34D1C" w:rsidRPr="005F0D55" w:rsidRDefault="00B34D1C" w:rsidP="005F0D55">
      <w:pPr>
        <w:autoSpaceDE w:val="0"/>
        <w:autoSpaceDN w:val="0"/>
        <w:adjustRightInd w:val="0"/>
        <w:spacing w:after="120" w:line="360" w:lineRule="auto"/>
        <w:ind w:firstLine="709"/>
        <w:jc w:val="both"/>
        <w:rPr>
          <w:color w:val="000000"/>
        </w:rPr>
      </w:pPr>
      <w:r w:rsidRPr="005F0D55">
        <w:rPr>
          <w:color w:val="000000"/>
        </w:rPr>
        <w:t>Форма и порядок предоставления участникам закупки разъяснений положений документации о запросе предложений: Разъяснения положений документации направляются на бумажном носителе заказным письмом с уведомлением, либо посредством факсимильной связи или электронной почты  в адрес, указанный в запросе, в течении 3 дней с момента принятия решения о представлении таких разъяснений  и размещаются на официальном сайте.</w:t>
      </w:r>
    </w:p>
    <w:p w:rsidR="00B34D1C" w:rsidRPr="005F0D55" w:rsidRDefault="00B34D1C" w:rsidP="005F0D55">
      <w:pPr>
        <w:autoSpaceDE w:val="0"/>
        <w:autoSpaceDN w:val="0"/>
        <w:adjustRightInd w:val="0"/>
        <w:spacing w:after="120" w:line="360" w:lineRule="auto"/>
        <w:ind w:firstLine="709"/>
        <w:jc w:val="both"/>
        <w:rPr>
          <w:color w:val="000000"/>
        </w:rPr>
      </w:pPr>
      <w:r w:rsidRPr="005F0D55">
        <w:rPr>
          <w:color w:val="000000"/>
        </w:rPr>
        <w:t xml:space="preserve">Запросы о разъяснении положений документации о запросе предложений, поступившие позднее, чем за 3 (три) дня до окончания срока приема коммерческих предложений, указанного в документации о запросе предложений, не рассматриваются. </w:t>
      </w:r>
    </w:p>
    <w:p w:rsidR="00B34D1C" w:rsidRPr="005F0D55" w:rsidRDefault="00B34D1C" w:rsidP="005F0D55">
      <w:pPr>
        <w:autoSpaceDE w:val="0"/>
        <w:autoSpaceDN w:val="0"/>
        <w:adjustRightInd w:val="0"/>
        <w:spacing w:after="120" w:line="360" w:lineRule="auto"/>
        <w:ind w:firstLine="709"/>
        <w:jc w:val="both"/>
        <w:rPr>
          <w:color w:val="000000"/>
        </w:rPr>
      </w:pPr>
      <w:r w:rsidRPr="005F0D55">
        <w:rPr>
          <w:color w:val="000000"/>
        </w:rPr>
        <w:t>Дата начала срока предоставления участникам закупки разъяснений положений документации о запросе предложений:______________________.</w:t>
      </w:r>
    </w:p>
    <w:p w:rsidR="00B34D1C" w:rsidRDefault="00B34D1C" w:rsidP="005F0D55">
      <w:pPr>
        <w:autoSpaceDE w:val="0"/>
        <w:autoSpaceDN w:val="0"/>
        <w:adjustRightInd w:val="0"/>
        <w:spacing w:after="120" w:line="360" w:lineRule="auto"/>
        <w:ind w:firstLine="709"/>
        <w:jc w:val="both"/>
        <w:rPr>
          <w:color w:val="000000"/>
        </w:rPr>
      </w:pPr>
      <w:r w:rsidRPr="005F0D55">
        <w:rPr>
          <w:color w:val="000000"/>
        </w:rPr>
        <w:t>Дата окончания срока предоставления участникам закупки разъяснений положений документации о запросе предложений:______________________.</w:t>
      </w:r>
    </w:p>
    <w:p w:rsidR="00B34D1C" w:rsidRPr="005F0D55" w:rsidRDefault="00B34D1C" w:rsidP="005F0D55">
      <w:pPr>
        <w:autoSpaceDE w:val="0"/>
        <w:autoSpaceDN w:val="0"/>
        <w:adjustRightInd w:val="0"/>
        <w:spacing w:after="120" w:line="360" w:lineRule="auto"/>
        <w:ind w:firstLine="709"/>
        <w:jc w:val="both"/>
        <w:rPr>
          <w:color w:val="000000"/>
        </w:rPr>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sidRPr="005F0D55">
        <w:rPr>
          <w:b/>
          <w:bCs/>
          <w:color w:val="000000"/>
        </w:rPr>
        <w:t>7. Место и дата вскрытия конвертов с предложениями участников запроса предложений.</w:t>
      </w: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color w:val="000000"/>
        </w:rPr>
        <w:t>Место вскрытия конвертов с предложениями участников: __________________________.</w:t>
      </w:r>
    </w:p>
    <w:p w:rsidR="00B34D1C" w:rsidRDefault="00B34D1C" w:rsidP="005F0D55">
      <w:pPr>
        <w:autoSpaceDE w:val="0"/>
        <w:autoSpaceDN w:val="0"/>
        <w:adjustRightInd w:val="0"/>
        <w:spacing w:after="120" w:line="360" w:lineRule="auto"/>
        <w:ind w:firstLine="709"/>
        <w:jc w:val="both"/>
        <w:outlineLvl w:val="0"/>
        <w:rPr>
          <w:color w:val="000000"/>
        </w:rPr>
      </w:pPr>
      <w:r w:rsidRPr="005F0D55">
        <w:rPr>
          <w:color w:val="000000"/>
        </w:rPr>
        <w:t>Дата вскрытия конвертов с предложениями участников: ____________________________.</w:t>
      </w:r>
    </w:p>
    <w:p w:rsidR="00B34D1C" w:rsidRPr="005F0D55" w:rsidRDefault="00B34D1C" w:rsidP="005F0D55">
      <w:pPr>
        <w:autoSpaceDE w:val="0"/>
        <w:autoSpaceDN w:val="0"/>
        <w:adjustRightInd w:val="0"/>
        <w:spacing w:after="120" w:line="360" w:lineRule="auto"/>
        <w:ind w:firstLine="709"/>
        <w:jc w:val="both"/>
        <w:outlineLvl w:val="0"/>
        <w:rPr>
          <w:color w:val="000000"/>
        </w:rPr>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sidRPr="005F0D55">
        <w:rPr>
          <w:b/>
          <w:bCs/>
          <w:color w:val="000000"/>
        </w:rPr>
        <w:t>8. Место и дата рассмотрения предложений участников запроса предложений и подведения итогов.</w:t>
      </w: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color w:val="000000"/>
        </w:rPr>
        <w:t>Место рассмотрения коммерческих предложений участников и подведения итогов запроса предложений:_____________________________________.</w:t>
      </w:r>
    </w:p>
    <w:p w:rsidR="00B34D1C" w:rsidRDefault="00B34D1C" w:rsidP="005F0D55">
      <w:pPr>
        <w:autoSpaceDE w:val="0"/>
        <w:autoSpaceDN w:val="0"/>
        <w:adjustRightInd w:val="0"/>
        <w:spacing w:after="120" w:line="360" w:lineRule="auto"/>
        <w:ind w:firstLine="709"/>
        <w:jc w:val="both"/>
        <w:outlineLvl w:val="0"/>
        <w:rPr>
          <w:color w:val="000000"/>
        </w:rPr>
      </w:pPr>
      <w:r w:rsidRPr="005F0D55">
        <w:rPr>
          <w:color w:val="000000"/>
        </w:rPr>
        <w:t>Дата рассмотрения коммерческих  предложений участников и подведения итогов запроса предложений:_______________________________________.</w:t>
      </w:r>
    </w:p>
    <w:p w:rsidR="00B34D1C" w:rsidRPr="005F0D55" w:rsidRDefault="00B34D1C" w:rsidP="005F0D55">
      <w:pPr>
        <w:autoSpaceDE w:val="0"/>
        <w:autoSpaceDN w:val="0"/>
        <w:adjustRightInd w:val="0"/>
        <w:spacing w:after="120" w:line="360" w:lineRule="auto"/>
        <w:ind w:firstLine="709"/>
        <w:jc w:val="both"/>
        <w:outlineLvl w:val="0"/>
        <w:rPr>
          <w:color w:val="000000"/>
        </w:rPr>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Pr>
          <w:b/>
          <w:bCs/>
          <w:color w:val="000000"/>
        </w:rPr>
        <w:t>9</w:t>
      </w:r>
      <w:r w:rsidRPr="005F0D55">
        <w:rPr>
          <w:b/>
          <w:bCs/>
          <w:color w:val="000000"/>
        </w:rPr>
        <w:t>. Критерии оценки и сопоставления заявок на участие в запросе предложений.</w:t>
      </w:r>
    </w:p>
    <w:p w:rsidR="00B34D1C" w:rsidRDefault="00B34D1C" w:rsidP="005F0D55">
      <w:pPr>
        <w:autoSpaceDE w:val="0"/>
        <w:autoSpaceDN w:val="0"/>
        <w:adjustRightInd w:val="0"/>
        <w:spacing w:after="120" w:line="360" w:lineRule="auto"/>
        <w:ind w:firstLine="709"/>
        <w:jc w:val="both"/>
        <w:outlineLvl w:val="0"/>
        <w:rPr>
          <w:color w:val="000000"/>
        </w:rPr>
      </w:pPr>
      <w:r w:rsidRPr="005F0D55">
        <w:rPr>
          <w:color w:val="000000"/>
        </w:rPr>
        <w:t>Критерий оценки предложений – устанавливаются в соответствии с Положением о закупке товаров, работ, услуг.</w:t>
      </w:r>
    </w:p>
    <w:p w:rsidR="00B34D1C" w:rsidRPr="005F0D55" w:rsidRDefault="00B34D1C" w:rsidP="005F0D55">
      <w:pPr>
        <w:autoSpaceDE w:val="0"/>
        <w:autoSpaceDN w:val="0"/>
        <w:adjustRightInd w:val="0"/>
        <w:spacing w:after="120" w:line="360" w:lineRule="auto"/>
        <w:ind w:firstLine="709"/>
        <w:jc w:val="both"/>
        <w:outlineLvl w:val="0"/>
      </w:pPr>
    </w:p>
    <w:p w:rsidR="00B34D1C" w:rsidRPr="005F0D55" w:rsidRDefault="00B34D1C" w:rsidP="005F0D55">
      <w:pPr>
        <w:autoSpaceDE w:val="0"/>
        <w:autoSpaceDN w:val="0"/>
        <w:adjustRightInd w:val="0"/>
        <w:spacing w:after="120" w:line="360" w:lineRule="auto"/>
        <w:ind w:firstLine="709"/>
        <w:jc w:val="both"/>
        <w:outlineLvl w:val="0"/>
        <w:rPr>
          <w:b/>
          <w:bCs/>
          <w:color w:val="000000"/>
        </w:rPr>
      </w:pPr>
      <w:r>
        <w:rPr>
          <w:b/>
          <w:bCs/>
          <w:color w:val="000000"/>
        </w:rPr>
        <w:t>10</w:t>
      </w:r>
      <w:r w:rsidRPr="005F0D55">
        <w:rPr>
          <w:b/>
          <w:bCs/>
          <w:color w:val="000000"/>
        </w:rPr>
        <w:t>. Порядок оценки и сопоставления заявок на участие в запросе предложений.</w:t>
      </w: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color w:val="000000"/>
        </w:rPr>
        <w:t>К участию в процедуре запроса предложений допускаются участники, по всем критериям и требованиям соответствующие документации о запросе предложений. Коммерческие предложения, не соответствующие указанным критериям и требованиям, отклоняются по основаниям, предусмотренным документацией о запросе предложений. При этом не допускается предъявлять к участникам запроса предложений, а также к закупаемым товарам, работам, услугам, и  к условиям исполнения договора требования и осуществлять оценку и сопоставление коммерческих предложений  по критериям и в порядке, которые не указаны в документации о запросе предложений. Требования, предъявляемые к участникам запроса предложений, к закупаемым товарам, работам, услугам, а также к условиям исполнения договора, критерии и порядок оценки и сопоставления коммерческих предложений, установленные Заказчиком, применяются в равной степени ко всем участникам, к предлагаемым ими товарам, работам, услугам, к условиям исполнения договора.</w:t>
      </w:r>
    </w:p>
    <w:p w:rsidR="00B34D1C" w:rsidRPr="005F0D55" w:rsidRDefault="00B34D1C" w:rsidP="005F0D55">
      <w:pPr>
        <w:autoSpaceDE w:val="0"/>
        <w:autoSpaceDN w:val="0"/>
        <w:adjustRightInd w:val="0"/>
        <w:spacing w:after="120" w:line="360" w:lineRule="auto"/>
        <w:ind w:firstLine="709"/>
        <w:jc w:val="both"/>
        <w:rPr>
          <w:color w:val="000000"/>
        </w:rPr>
      </w:pPr>
      <w:r w:rsidRPr="005F0D55">
        <w:rPr>
          <w:color w:val="000000"/>
        </w:rPr>
        <w:t>Предложения, поданные участниками закупки и соответствующие документации о запросе предложений,  и допущенные закупочной комиссией до участия в процедуре запроса предложений, оцениваются закупочной комиссией  в день рассмотрения коммерческих предложений и подведения итогов процедуры запроса предложений, указанный в извещении о проведении запроса предложений.</w:t>
      </w:r>
    </w:p>
    <w:p w:rsidR="00B34D1C" w:rsidRPr="005F0D55" w:rsidRDefault="00B34D1C" w:rsidP="005F0D55">
      <w:pPr>
        <w:autoSpaceDE w:val="0"/>
        <w:autoSpaceDN w:val="0"/>
        <w:adjustRightInd w:val="0"/>
        <w:spacing w:after="120" w:line="360" w:lineRule="auto"/>
        <w:ind w:firstLine="709"/>
        <w:jc w:val="both"/>
        <w:outlineLvl w:val="0"/>
        <w:rPr>
          <w:color w:val="000000"/>
        </w:rPr>
      </w:pPr>
      <w:r w:rsidRPr="005F0D55">
        <w:rPr>
          <w:color w:val="000000"/>
        </w:rPr>
        <w:t>Подведение итогов закупки осуществляется коммиссионно и оформляется протоколом закупочной комиссии. Протокол закупочной комиссии размещается на официальном сайте не позднее чем через три дня со дня его подписания.</w:t>
      </w:r>
    </w:p>
    <w:p w:rsidR="00B34D1C" w:rsidRPr="005F0D55" w:rsidRDefault="00B34D1C" w:rsidP="005F0D55">
      <w:pPr>
        <w:autoSpaceDE w:val="0"/>
        <w:autoSpaceDN w:val="0"/>
        <w:adjustRightInd w:val="0"/>
        <w:spacing w:after="120" w:line="360" w:lineRule="auto"/>
        <w:ind w:firstLine="709"/>
        <w:jc w:val="both"/>
        <w:rPr>
          <w:color w:val="000000"/>
        </w:rPr>
      </w:pPr>
      <w:r w:rsidRPr="005F0D55">
        <w:rPr>
          <w:color w:val="000000"/>
        </w:rPr>
        <w:t xml:space="preserve">Максимальный срок рассмотрения  и оценки коммерческих предложений составляет </w:t>
      </w:r>
      <w:r w:rsidRPr="005F0D55">
        <w:rPr>
          <w:color w:val="000000"/>
          <w:u w:val="single"/>
        </w:rPr>
        <w:t>__</w:t>
      </w:r>
      <w:r w:rsidRPr="005F0D55">
        <w:rPr>
          <w:color w:val="000000"/>
        </w:rPr>
        <w:t xml:space="preserve"> дней с даты окончания принятия коммерческих предложений, установленной в документации о запросе предложений. В случае необходимости указанный срок может быть продлен по решению закупочной комиссии. </w:t>
      </w:r>
    </w:p>
    <w:p w:rsidR="00B34D1C" w:rsidRPr="005F0D55" w:rsidRDefault="00B34D1C" w:rsidP="005F0D55">
      <w:pPr>
        <w:spacing w:after="120" w:line="360" w:lineRule="auto"/>
        <w:ind w:firstLine="709"/>
        <w:jc w:val="both"/>
        <w:rPr>
          <w:color w:val="000000"/>
        </w:rPr>
      </w:pPr>
      <w:r w:rsidRPr="005F0D55">
        <w:rPr>
          <w:color w:val="000000"/>
        </w:rPr>
        <w:t xml:space="preserve">По результатам проведения запроса предложений закупочной комиссией (в том числе по каждому лоту) могут определяться победитель запроса предложений и участники запроса предложений, занявшие второе и третье места. С участниками, занявшими вторые и третьи места по решению закупочной комиссии  могут быть подписаны  протоколы о намерениях. В случае, если победитель запроса предложений отказался от подписания договора или договор с победителем расторгнут в связи с ненадлежащим выполнением своих обязательств по договору,  закупочная комиссия  вправе принять решение о заключении договора с участником, занявшим второе место (либо третье место в случае если участник, занявший второе место, отказался от подписания договора или договор с таким участником  расторгнут в связи с ненадлежащим выполнением своих обязательств по договору)  на основании протокола о намерениях. </w:t>
      </w:r>
    </w:p>
    <w:p w:rsidR="00B34D1C" w:rsidRPr="005F0D55" w:rsidRDefault="00B34D1C" w:rsidP="005F0D55">
      <w:pPr>
        <w:spacing w:after="120" w:line="360" w:lineRule="auto"/>
        <w:ind w:firstLine="709"/>
        <w:jc w:val="both"/>
      </w:pPr>
      <w:r w:rsidRPr="005F0D55">
        <w:t xml:space="preserve">Составленный Заказчиком договор направляется победителю (единственному участнику, участнику, занявшему второе или третье место) по почте заказным письмом с уведомлением о вручении или с курьером в течение пяти календарных дней с момента составления протокола закупочной комиссии. Договор должен быть подписан и направлен победителем (единственным участником, участником, занявшим  второе или третье место) в адрес Заказчика по почте или с курьером  не позднее </w:t>
      </w:r>
      <w:r w:rsidRPr="005F0D55">
        <w:rPr>
          <w:u w:val="single"/>
        </w:rPr>
        <w:t>5</w:t>
      </w:r>
      <w:r w:rsidRPr="005F0D55">
        <w:t xml:space="preserve"> календарных дней со дня его получения адресатом. </w:t>
      </w:r>
    </w:p>
    <w:p w:rsidR="00B34D1C" w:rsidRPr="00B55B9A" w:rsidRDefault="00B34D1C" w:rsidP="005F0D55">
      <w:pPr>
        <w:spacing w:after="120" w:line="360" w:lineRule="auto"/>
        <w:jc w:val="center"/>
        <w:rPr>
          <w:b/>
          <w:bCs/>
        </w:rPr>
      </w:pPr>
      <w:r w:rsidRPr="005F0D55">
        <w:rPr>
          <w:color w:val="000000"/>
        </w:rPr>
        <w:br w:type="page"/>
      </w:r>
      <w:r w:rsidRPr="005F0D55">
        <w:rPr>
          <w:b/>
          <w:bCs/>
        </w:rPr>
        <w:t>ЗАПРОС</w:t>
      </w:r>
      <w:r>
        <w:rPr>
          <w:b/>
          <w:bCs/>
        </w:rPr>
        <w:t xml:space="preserve"> </w:t>
      </w:r>
      <w:r w:rsidRPr="00B55B9A">
        <w:rPr>
          <w:b/>
          <w:bCs/>
        </w:rPr>
        <w:t xml:space="preserve"> ПРЕДЛОЖЕНИЙ</w:t>
      </w:r>
    </w:p>
    <w:p w:rsidR="00B34D1C" w:rsidRPr="00E220B5" w:rsidRDefault="00B34D1C" w:rsidP="00E220B5">
      <w:pPr>
        <w:spacing w:after="120" w:line="360" w:lineRule="auto"/>
        <w:ind w:firstLine="709"/>
      </w:pPr>
      <w:r w:rsidRPr="00E220B5">
        <w:t>« ____ » ____________________ года</w:t>
      </w:r>
    </w:p>
    <w:p w:rsidR="00B34D1C" w:rsidRPr="00E220B5" w:rsidRDefault="00B34D1C" w:rsidP="00E220B5">
      <w:pPr>
        <w:spacing w:after="120" w:line="360" w:lineRule="auto"/>
        <w:ind w:firstLine="709"/>
        <w:jc w:val="both"/>
      </w:pPr>
      <w:r w:rsidRPr="00E220B5">
        <w:t>Кому ___________________________________________________________________________</w:t>
      </w:r>
    </w:p>
    <w:p w:rsidR="00B34D1C" w:rsidRPr="00E220B5" w:rsidRDefault="00B34D1C" w:rsidP="00E220B5">
      <w:pPr>
        <w:spacing w:after="120" w:line="360" w:lineRule="auto"/>
        <w:ind w:firstLine="709"/>
        <w:jc w:val="both"/>
      </w:pPr>
      <w:r w:rsidRPr="00E220B5">
        <w:t>Заказчик ___________________________________________________________________________</w:t>
      </w:r>
    </w:p>
    <w:p w:rsidR="00B34D1C" w:rsidRPr="00E220B5" w:rsidRDefault="00B34D1C" w:rsidP="00E220B5">
      <w:pPr>
        <w:spacing w:after="120" w:line="360" w:lineRule="auto"/>
        <w:ind w:firstLine="709"/>
        <w:jc w:val="both"/>
      </w:pPr>
      <w:r w:rsidRPr="00E220B5">
        <w:t>(наименование, почтовый и юридический адрес, номер телефона, факса, имя и  должность ответственного лица)</w:t>
      </w:r>
    </w:p>
    <w:p w:rsidR="00B34D1C" w:rsidRPr="00E220B5" w:rsidRDefault="00B34D1C" w:rsidP="00E220B5">
      <w:pPr>
        <w:spacing w:after="120" w:line="360" w:lineRule="auto"/>
        <w:ind w:firstLine="709"/>
        <w:jc w:val="both"/>
      </w:pPr>
      <w:r w:rsidRPr="00E220B5">
        <w:t xml:space="preserve">предусматривает осуществить закупку способом запроса предложений следующие товары; услугу; работу, </w:t>
      </w:r>
      <w:r w:rsidRPr="00E220B5">
        <w:rPr>
          <w:color w:val="000000"/>
        </w:rPr>
        <w:t>права на результаты интеллектуальной деятельности и средства индивидуализации)</w:t>
      </w:r>
      <w:r w:rsidRPr="00E220B5">
        <w:t>: ___________________________________________________________________________</w:t>
      </w:r>
    </w:p>
    <w:p w:rsidR="00B34D1C" w:rsidRPr="00E220B5" w:rsidRDefault="00B34D1C" w:rsidP="00E220B5">
      <w:pPr>
        <w:spacing w:after="120" w:line="360" w:lineRule="auto"/>
        <w:ind w:firstLine="709"/>
        <w:jc w:val="both"/>
      </w:pPr>
      <w:r w:rsidRPr="00E220B5">
        <w:t xml:space="preserve"> (наименование, спецификация, количество и место доставки товара; наименование услуги или работы, </w:t>
      </w:r>
      <w:r w:rsidRPr="00E220B5">
        <w:rPr>
          <w:color w:val="000000"/>
        </w:rPr>
        <w:t>прав на результаты интеллектуальной деятельности и средства индивидуализации)</w:t>
      </w:r>
    </w:p>
    <w:p w:rsidR="00B34D1C" w:rsidRPr="00E220B5" w:rsidRDefault="00B34D1C" w:rsidP="00E220B5">
      <w:pPr>
        <w:spacing w:after="120" w:line="360" w:lineRule="auto"/>
        <w:ind w:firstLine="709"/>
        <w:jc w:val="both"/>
      </w:pPr>
      <w:r w:rsidRPr="00E220B5">
        <w:t>Начальная (максимальная) цена договора:___________________ рублей с НДС.</w:t>
      </w:r>
    </w:p>
    <w:p w:rsidR="00B34D1C" w:rsidRPr="00E220B5" w:rsidRDefault="00B34D1C" w:rsidP="00E220B5">
      <w:pPr>
        <w:spacing w:after="120" w:line="360" w:lineRule="auto"/>
        <w:ind w:firstLine="709"/>
        <w:jc w:val="both"/>
      </w:pPr>
      <w:r w:rsidRPr="00E220B5">
        <w:t>Контактное лицо по вопросам организации запроса предложений, тел.: _______________</w:t>
      </w:r>
    </w:p>
    <w:p w:rsidR="00B34D1C" w:rsidRPr="00E220B5" w:rsidRDefault="00B34D1C" w:rsidP="00E220B5">
      <w:pPr>
        <w:spacing w:after="120" w:line="360" w:lineRule="auto"/>
        <w:ind w:firstLine="709"/>
        <w:jc w:val="both"/>
      </w:pPr>
      <w:r w:rsidRPr="00E220B5">
        <w:t>Контактное лицо по вопросам технического задания, технических требований, задания на проектирование (в том числе проектной, конструкторской документации</w:t>
      </w:r>
      <w:r w:rsidRPr="00E220B5">
        <w:rPr>
          <w:i/>
          <w:iCs/>
        </w:rPr>
        <w:t xml:space="preserve"> – в случае наличия)</w:t>
      </w:r>
      <w:r w:rsidRPr="00E220B5">
        <w:t xml:space="preserve">, тел.:_________ </w:t>
      </w:r>
    </w:p>
    <w:p w:rsidR="00B34D1C" w:rsidRPr="00E220B5" w:rsidRDefault="00B34D1C" w:rsidP="00E220B5">
      <w:pPr>
        <w:spacing w:after="120" w:line="360" w:lineRule="auto"/>
        <w:ind w:firstLine="709"/>
        <w:jc w:val="both"/>
      </w:pPr>
      <w:r w:rsidRPr="00E220B5">
        <w:t xml:space="preserve">В случае Вашего  согласия  принять  участие  в  указанном запросе предложений просим  представить  коммерческое предложение  по адресу____ или по </w:t>
      </w:r>
      <w:r w:rsidRPr="00E220B5">
        <w:rPr>
          <w:color w:val="000000"/>
        </w:rPr>
        <w:t>факсу_______(адресу электронной почты_______)</w:t>
      </w:r>
    </w:p>
    <w:p w:rsidR="00B34D1C" w:rsidRPr="00E220B5" w:rsidRDefault="00B34D1C" w:rsidP="00E220B5">
      <w:pPr>
        <w:spacing w:after="120" w:line="360" w:lineRule="auto"/>
        <w:ind w:firstLine="709"/>
        <w:jc w:val="both"/>
      </w:pPr>
      <w:r w:rsidRPr="00E220B5">
        <w:t>в срок до _____________________(дата окончания принятия коммерческих предложений).</w:t>
      </w:r>
    </w:p>
    <w:p w:rsidR="00B34D1C" w:rsidRPr="00E220B5" w:rsidRDefault="00B34D1C" w:rsidP="00E220B5">
      <w:pPr>
        <w:spacing w:after="120" w:line="360" w:lineRule="auto"/>
        <w:ind w:firstLine="709"/>
        <w:jc w:val="both"/>
      </w:pPr>
      <w:r w:rsidRPr="00E220B5">
        <w:t>Цена предлагаемого товара  должна быть указана с учетом  затрат  на транспортировку, страхование, уплату налогов (в том числе НДС), таможенных пошлин, сборов и других обязательных платежей (указывается в случае поставки товаров).</w:t>
      </w:r>
    </w:p>
    <w:p w:rsidR="00B34D1C" w:rsidRPr="00E220B5" w:rsidRDefault="00B34D1C" w:rsidP="00E220B5">
      <w:pPr>
        <w:spacing w:after="120" w:line="360" w:lineRule="auto"/>
        <w:ind w:firstLine="709"/>
        <w:jc w:val="both"/>
      </w:pPr>
      <w:r w:rsidRPr="00E220B5">
        <w:t>Уведомляем Вас, что:</w:t>
      </w:r>
    </w:p>
    <w:p w:rsidR="00B34D1C" w:rsidRPr="00E220B5" w:rsidRDefault="00B34D1C" w:rsidP="00E220B5">
      <w:pPr>
        <w:spacing w:after="120" w:line="360" w:lineRule="auto"/>
        <w:ind w:firstLine="709"/>
        <w:jc w:val="both"/>
        <w:rPr>
          <w:color w:val="000000"/>
        </w:rPr>
      </w:pPr>
      <w:r w:rsidRPr="00E220B5">
        <w:t xml:space="preserve">- Участник согласен, что направление Заказчиком запроса предложений  и представление претендентом коммерческого предложения </w:t>
      </w:r>
      <w:r w:rsidRPr="00E220B5">
        <w:rPr>
          <w:color w:val="000000"/>
        </w:rPr>
        <w:t>не порождает у  Заказчика соответствующего объема гражданско-правовых обязательств.</w:t>
      </w:r>
      <w:r w:rsidRPr="00E220B5">
        <w:t xml:space="preserve"> </w:t>
      </w:r>
      <w:r w:rsidRPr="00E220B5">
        <w:rPr>
          <w:color w:val="000000"/>
        </w:rPr>
        <w:t xml:space="preserve">Заказчик не обязан каким-либо образом представлять обоснование или мотивировать свои действия (бездействие). У Заказчика отсутствует  обязанность заключения договора по результатам настоящей процедуры закупки. </w:t>
      </w:r>
    </w:p>
    <w:p w:rsidR="00B34D1C" w:rsidRPr="00E220B5" w:rsidRDefault="00B34D1C" w:rsidP="00E220B5">
      <w:pPr>
        <w:autoSpaceDE w:val="0"/>
        <w:autoSpaceDN w:val="0"/>
        <w:adjustRightInd w:val="0"/>
        <w:spacing w:after="120" w:line="360" w:lineRule="auto"/>
        <w:ind w:firstLine="709"/>
        <w:jc w:val="both"/>
      </w:pPr>
      <w:r w:rsidRPr="00E220B5">
        <w:t>- Заказчик оставляет за собой право выезжать с проверкой по адресу фактического местонахождения участника запроса предложений, заранее уведомив его об этом. В случае отказа участника запроса предложений от проведения проверки, Заказчик оставляет за собой право отклонить коммерческое предложение такого участника от участия в запросе предложений.</w:t>
      </w:r>
    </w:p>
    <w:p w:rsidR="00B34D1C" w:rsidRPr="00E220B5" w:rsidRDefault="00B34D1C" w:rsidP="00E220B5">
      <w:pPr>
        <w:spacing w:after="120" w:line="360" w:lineRule="auto"/>
        <w:ind w:firstLine="709"/>
        <w:jc w:val="both"/>
      </w:pPr>
      <w:r w:rsidRPr="00E220B5">
        <w:t>- Договор с победителем запроса предложений будет заключен согласно прилагаемому проекту договора, победитель запроса предложений не имеет права вносить изменения в проект договора.</w:t>
      </w:r>
    </w:p>
    <w:p w:rsidR="00B34D1C" w:rsidRPr="00E220B5" w:rsidRDefault="00B34D1C" w:rsidP="00E220B5">
      <w:pPr>
        <w:spacing w:after="120" w:line="360" w:lineRule="auto"/>
        <w:ind w:firstLine="709"/>
        <w:jc w:val="both"/>
      </w:pPr>
      <w:r w:rsidRPr="00E220B5">
        <w:rPr>
          <w:i/>
          <w:iCs/>
        </w:rPr>
        <w:t xml:space="preserve">(в случае если запросом предложений предусматривается иной  тип договора необходимо указать: </w:t>
      </w:r>
    </w:p>
    <w:p w:rsidR="00B34D1C" w:rsidRPr="00E220B5" w:rsidRDefault="00B34D1C" w:rsidP="00E220B5">
      <w:pPr>
        <w:spacing w:after="120" w:line="360" w:lineRule="auto"/>
        <w:ind w:firstLine="709"/>
        <w:jc w:val="both"/>
        <w:rPr>
          <w:i/>
          <w:iCs/>
        </w:rPr>
      </w:pPr>
      <w:r w:rsidRPr="00E220B5">
        <w:rPr>
          <w:i/>
          <w:iCs/>
        </w:rPr>
        <w:t>- договор с победителем запроса предложений будет заключен согласно прилагаемому проекту договора, победитель запроса предложений  имеет право  выставить протокол разногласий,  с соблюдением при этом всех обязательных условий, прямо указанных в документации,</w:t>
      </w:r>
    </w:p>
    <w:p w:rsidR="00B34D1C" w:rsidRPr="00E220B5" w:rsidRDefault="00B34D1C" w:rsidP="00E220B5">
      <w:pPr>
        <w:spacing w:after="120" w:line="360" w:lineRule="auto"/>
        <w:ind w:firstLine="709"/>
        <w:jc w:val="both"/>
        <w:rPr>
          <w:i/>
          <w:iCs/>
        </w:rPr>
      </w:pPr>
      <w:r w:rsidRPr="00E220B5">
        <w:rPr>
          <w:i/>
          <w:iCs/>
        </w:rPr>
        <w:t>- договор с победителем запроса предложений будет заключен согласно прилагаемому проекту договора, победитель запроса предложений  вправе предложить встречный проект договора, с соблюдением при этом всех обязательных условий, прямо указанных в документации.</w:t>
      </w:r>
    </w:p>
    <w:p w:rsidR="00B34D1C" w:rsidRPr="00E220B5" w:rsidRDefault="00B34D1C" w:rsidP="00E220B5">
      <w:pPr>
        <w:autoSpaceDE w:val="0"/>
        <w:autoSpaceDN w:val="0"/>
        <w:spacing w:after="120" w:line="360" w:lineRule="auto"/>
        <w:ind w:firstLine="709"/>
        <w:jc w:val="both"/>
      </w:pPr>
      <w:r w:rsidRPr="00E220B5">
        <w:t>- Заказчик оставляет за собой право выбирать победителя запроса предложений попозиционно, без учета разделения на лоты (</w:t>
      </w:r>
      <w:r w:rsidRPr="00E220B5">
        <w:rPr>
          <w:i/>
          <w:iCs/>
        </w:rPr>
        <w:t>указывается</w:t>
      </w:r>
      <w:r w:rsidRPr="00E220B5">
        <w:t xml:space="preserve"> </w:t>
      </w:r>
      <w:r w:rsidRPr="00E220B5">
        <w:rPr>
          <w:i/>
          <w:iCs/>
        </w:rPr>
        <w:t xml:space="preserve">только для поставки товаров </w:t>
      </w:r>
      <w:r w:rsidRPr="00E220B5">
        <w:t xml:space="preserve"> </w:t>
      </w:r>
      <w:r w:rsidRPr="00E220B5">
        <w:rPr>
          <w:i/>
          <w:iCs/>
        </w:rPr>
        <w:t>при разделении на несколько лотов</w:t>
      </w:r>
      <w:r w:rsidRPr="00E220B5">
        <w:t>).</w:t>
      </w:r>
    </w:p>
    <w:p w:rsidR="00B34D1C" w:rsidRPr="00E220B5" w:rsidRDefault="00B34D1C" w:rsidP="00E220B5">
      <w:pPr>
        <w:spacing w:after="120" w:line="360" w:lineRule="auto"/>
        <w:ind w:firstLine="709"/>
        <w:jc w:val="both"/>
      </w:pPr>
      <w:r w:rsidRPr="00E220B5">
        <w:t>-  Заказчик  оставляет за собой право выбирать победителя запроса предложений попозиционно</w:t>
      </w:r>
      <w:r w:rsidRPr="00E220B5">
        <w:rPr>
          <w:i/>
          <w:iCs/>
        </w:rPr>
        <w:t xml:space="preserve"> (указывается</w:t>
      </w:r>
      <w:r w:rsidRPr="00E220B5">
        <w:t xml:space="preserve"> </w:t>
      </w:r>
      <w:r w:rsidRPr="00E220B5">
        <w:rPr>
          <w:i/>
          <w:iCs/>
        </w:rPr>
        <w:t>только для поставки товаров  при одном лоте).</w:t>
      </w:r>
    </w:p>
    <w:p w:rsidR="00B34D1C" w:rsidRPr="00E220B5" w:rsidRDefault="00B34D1C" w:rsidP="00E220B5">
      <w:pPr>
        <w:spacing w:after="120" w:line="360" w:lineRule="auto"/>
        <w:ind w:firstLine="709"/>
        <w:jc w:val="both"/>
        <w:rPr>
          <w:b/>
          <w:bCs/>
        </w:rPr>
      </w:pPr>
      <w:r w:rsidRPr="00E220B5">
        <w:rPr>
          <w:b/>
          <w:bCs/>
        </w:rPr>
        <w:t>Приложения:</w:t>
      </w:r>
    </w:p>
    <w:p w:rsidR="00B34D1C" w:rsidRPr="00E220B5" w:rsidRDefault="00B34D1C" w:rsidP="00E220B5">
      <w:pPr>
        <w:spacing w:after="120" w:line="360" w:lineRule="auto"/>
        <w:ind w:firstLine="709"/>
        <w:jc w:val="both"/>
      </w:pPr>
      <w:r w:rsidRPr="00E220B5">
        <w:t>1. Форма коммерческого предложения. В коммерческом предложении необходимо указывать полные реквизиты, включая ОГРН, ИНН и ОКВЭД.</w:t>
      </w:r>
    </w:p>
    <w:p w:rsidR="00B34D1C" w:rsidRPr="00E220B5" w:rsidRDefault="00B34D1C" w:rsidP="00E220B5">
      <w:pPr>
        <w:spacing w:after="120" w:line="360" w:lineRule="auto"/>
        <w:ind w:firstLine="709"/>
        <w:jc w:val="both"/>
      </w:pPr>
      <w:r w:rsidRPr="00E220B5">
        <w:t>2. Техническое задание, задание на проектирование  или технические требования (проектные материалы и т.п.)</w:t>
      </w:r>
    </w:p>
    <w:p w:rsidR="00B34D1C" w:rsidRPr="00E220B5" w:rsidRDefault="00B34D1C" w:rsidP="00E220B5">
      <w:pPr>
        <w:spacing w:after="120" w:line="360" w:lineRule="auto"/>
        <w:ind w:firstLine="709"/>
        <w:jc w:val="both"/>
      </w:pPr>
      <w:r w:rsidRPr="00E220B5">
        <w:t>3. Сметная документация (указывается в случае наличия сметной документации).</w:t>
      </w:r>
    </w:p>
    <w:p w:rsidR="00B34D1C" w:rsidRPr="00E220B5" w:rsidRDefault="00B34D1C" w:rsidP="00E220B5">
      <w:pPr>
        <w:spacing w:after="120" w:line="360" w:lineRule="auto"/>
        <w:ind w:firstLine="709"/>
        <w:jc w:val="both"/>
      </w:pPr>
      <w:r w:rsidRPr="00E220B5">
        <w:t>4. Проект договора.</w:t>
      </w:r>
    </w:p>
    <w:p w:rsidR="00B34D1C" w:rsidRPr="00E220B5" w:rsidRDefault="00B34D1C" w:rsidP="00E220B5">
      <w:pPr>
        <w:spacing w:after="120" w:line="360" w:lineRule="auto"/>
        <w:ind w:firstLine="709"/>
        <w:jc w:val="both"/>
      </w:pPr>
      <w:r w:rsidRPr="00E220B5">
        <w:t>5. Требования запроса предложений.</w:t>
      </w:r>
    </w:p>
    <w:p w:rsidR="00B34D1C" w:rsidRPr="00E220B5" w:rsidRDefault="00B34D1C" w:rsidP="00E220B5">
      <w:pPr>
        <w:spacing w:after="120" w:line="360" w:lineRule="auto"/>
        <w:ind w:firstLine="709"/>
        <w:jc w:val="both"/>
      </w:pPr>
      <w:r w:rsidRPr="00E220B5">
        <w:t>С указанной документацией можно ознакомиться  на официальном сайте.</w:t>
      </w:r>
    </w:p>
    <w:p w:rsidR="00B34D1C" w:rsidRPr="00E220B5" w:rsidRDefault="00B34D1C" w:rsidP="00E220B5">
      <w:pPr>
        <w:spacing w:after="120" w:line="360" w:lineRule="auto"/>
        <w:ind w:firstLine="709"/>
      </w:pPr>
    </w:p>
    <w:p w:rsidR="00B34D1C" w:rsidRPr="00E220B5" w:rsidRDefault="00B34D1C" w:rsidP="00E220B5">
      <w:pPr>
        <w:spacing w:after="120" w:line="360" w:lineRule="auto"/>
        <w:ind w:firstLine="709"/>
      </w:pPr>
      <w:r w:rsidRPr="00E220B5">
        <w:t>_________________                                                   _________________________</w:t>
      </w:r>
    </w:p>
    <w:p w:rsidR="00B34D1C" w:rsidRPr="00E220B5" w:rsidRDefault="00B34D1C" w:rsidP="00E220B5">
      <w:pPr>
        <w:spacing w:after="120" w:line="360" w:lineRule="auto"/>
        <w:ind w:firstLine="709"/>
      </w:pPr>
      <w:r w:rsidRPr="00E220B5">
        <w:rPr>
          <w:i/>
          <w:iCs/>
        </w:rPr>
        <w:t xml:space="preserve">    (должность)</w:t>
      </w:r>
      <w:r w:rsidRPr="00E220B5">
        <w:t xml:space="preserve"> </w:t>
      </w:r>
      <w:r w:rsidRPr="00E220B5">
        <w:tab/>
      </w:r>
      <w:r w:rsidRPr="00E220B5">
        <w:tab/>
      </w:r>
      <w:r w:rsidRPr="00E220B5">
        <w:tab/>
      </w:r>
      <w:r w:rsidRPr="00E220B5">
        <w:tab/>
      </w:r>
      <w:r w:rsidRPr="00E220B5">
        <w:rPr>
          <w:i/>
          <w:iCs/>
        </w:rPr>
        <w:t xml:space="preserve">                      (подпись, печать)</w:t>
      </w:r>
      <w:r w:rsidRPr="00E220B5">
        <w:t xml:space="preserve"> </w:t>
      </w:r>
    </w:p>
    <w:p w:rsidR="00B34D1C" w:rsidRPr="00FF31E3" w:rsidRDefault="00B34D1C" w:rsidP="00FF31E3">
      <w:pPr>
        <w:ind w:firstLine="426"/>
        <w:rPr>
          <w:sz w:val="20"/>
          <w:szCs w:val="20"/>
        </w:rPr>
      </w:pPr>
    </w:p>
    <w:p w:rsidR="00B34D1C" w:rsidRPr="00B55B9A" w:rsidRDefault="00B34D1C" w:rsidP="00E220B5">
      <w:pPr>
        <w:jc w:val="center"/>
        <w:rPr>
          <w:b/>
          <w:bCs/>
        </w:rPr>
      </w:pPr>
      <w:r w:rsidRPr="007570B6">
        <w:rPr>
          <w:b/>
          <w:bCs/>
          <w:color w:val="000000"/>
        </w:rPr>
        <w:br w:type="page"/>
      </w:r>
      <w:r w:rsidRPr="00B55B9A">
        <w:rPr>
          <w:b/>
          <w:bCs/>
        </w:rPr>
        <w:t>«Образец коммерческого предложения на поставку товаров»</w:t>
      </w:r>
    </w:p>
    <w:p w:rsidR="00B34D1C" w:rsidRPr="00FF31E3" w:rsidRDefault="00B34D1C" w:rsidP="00E220B5">
      <w:pPr>
        <w:widowControl w:val="0"/>
        <w:autoSpaceDE w:val="0"/>
        <w:autoSpaceDN w:val="0"/>
        <w:adjustRightInd w:val="0"/>
        <w:jc w:val="center"/>
        <w:rPr>
          <w:sz w:val="22"/>
          <w:szCs w:val="22"/>
        </w:rPr>
      </w:pPr>
    </w:p>
    <w:p w:rsidR="00B34D1C" w:rsidRPr="00F544DD" w:rsidRDefault="00B34D1C" w:rsidP="00E220B5">
      <w:pPr>
        <w:widowControl w:val="0"/>
        <w:autoSpaceDE w:val="0"/>
        <w:autoSpaceDN w:val="0"/>
        <w:adjustRightInd w:val="0"/>
        <w:jc w:val="center"/>
        <w:rPr>
          <w:b/>
          <w:bCs/>
        </w:rPr>
      </w:pPr>
      <w:r w:rsidRPr="00F544DD">
        <w:rPr>
          <w:b/>
          <w:bCs/>
        </w:rPr>
        <w:t>Коммерческое предложение</w:t>
      </w:r>
    </w:p>
    <w:p w:rsidR="00B34D1C" w:rsidRPr="00FF31E3" w:rsidRDefault="00B34D1C" w:rsidP="00FF31E3">
      <w:pPr>
        <w:widowControl w:val="0"/>
        <w:autoSpaceDE w:val="0"/>
        <w:autoSpaceDN w:val="0"/>
        <w:adjustRightInd w:val="0"/>
        <w:rPr>
          <w:sz w:val="22"/>
          <w:szCs w:val="22"/>
        </w:rPr>
      </w:pPr>
    </w:p>
    <w:p w:rsidR="00B34D1C" w:rsidRPr="00987E6F" w:rsidRDefault="00B34D1C" w:rsidP="006162B3">
      <w:pPr>
        <w:widowControl w:val="0"/>
        <w:autoSpaceDE w:val="0"/>
        <w:autoSpaceDN w:val="0"/>
        <w:adjustRightInd w:val="0"/>
        <w:spacing w:line="288" w:lineRule="auto"/>
        <w:ind w:firstLine="510"/>
        <w:jc w:val="both"/>
      </w:pPr>
      <w:r w:rsidRPr="00987E6F">
        <w:t>« ____ » ____________________ года</w:t>
      </w:r>
    </w:p>
    <w:p w:rsidR="00B34D1C" w:rsidRPr="00987E6F" w:rsidRDefault="00B34D1C" w:rsidP="006162B3">
      <w:pPr>
        <w:widowControl w:val="0"/>
        <w:autoSpaceDE w:val="0"/>
        <w:autoSpaceDN w:val="0"/>
        <w:adjustRightInd w:val="0"/>
        <w:spacing w:line="288" w:lineRule="auto"/>
        <w:ind w:firstLine="510"/>
        <w:jc w:val="both"/>
      </w:pPr>
    </w:p>
    <w:p w:rsidR="00B34D1C" w:rsidRPr="00987E6F" w:rsidRDefault="00B34D1C" w:rsidP="006162B3">
      <w:pPr>
        <w:widowControl w:val="0"/>
        <w:autoSpaceDE w:val="0"/>
        <w:autoSpaceDN w:val="0"/>
        <w:adjustRightInd w:val="0"/>
        <w:spacing w:line="288" w:lineRule="auto"/>
        <w:ind w:firstLine="510"/>
        <w:jc w:val="both"/>
      </w:pPr>
      <w:r w:rsidRPr="00987E6F">
        <w:t>Кому: наименование заказчика _____________________________________________</w:t>
      </w:r>
    </w:p>
    <w:p w:rsidR="00B34D1C" w:rsidRPr="00987E6F" w:rsidRDefault="00B34D1C" w:rsidP="006162B3">
      <w:pPr>
        <w:widowControl w:val="0"/>
        <w:autoSpaceDE w:val="0"/>
        <w:autoSpaceDN w:val="0"/>
        <w:adjustRightInd w:val="0"/>
        <w:spacing w:line="288" w:lineRule="auto"/>
        <w:ind w:firstLine="510"/>
        <w:jc w:val="both"/>
      </w:pPr>
      <w:r w:rsidRPr="00987E6F">
        <w:t>Участник_____________________________________________________________</w:t>
      </w:r>
    </w:p>
    <w:p w:rsidR="00B34D1C" w:rsidRPr="00987E6F" w:rsidRDefault="00B34D1C" w:rsidP="006162B3">
      <w:pPr>
        <w:widowControl w:val="0"/>
        <w:autoSpaceDE w:val="0"/>
        <w:autoSpaceDN w:val="0"/>
        <w:adjustRightInd w:val="0"/>
        <w:spacing w:line="288" w:lineRule="auto"/>
        <w:ind w:firstLine="510"/>
        <w:jc w:val="both"/>
      </w:pPr>
      <w:r w:rsidRPr="00987E6F">
        <w:t>(полное наименование, юридический, фактический,  почтовый и телеграфный адрес, номер телефона, факса, ФИО, должность и телефон ответственного лица, полные реквизиты, включая ИНН, ОГРН и ОКВЭД)</w:t>
      </w:r>
    </w:p>
    <w:p w:rsidR="00B34D1C" w:rsidRPr="00987E6F" w:rsidRDefault="00B34D1C" w:rsidP="006162B3">
      <w:pPr>
        <w:widowControl w:val="0"/>
        <w:autoSpaceDE w:val="0"/>
        <w:autoSpaceDN w:val="0"/>
        <w:adjustRightInd w:val="0"/>
        <w:spacing w:line="288" w:lineRule="auto"/>
        <w:ind w:firstLine="510"/>
        <w:jc w:val="both"/>
      </w:pPr>
      <w:r w:rsidRPr="00987E6F">
        <w:t xml:space="preserve">Изучив направленный  Вами запрос предложений, мы, нижеподписавшиеся, предлагаем  осуществить   поставку __________________________________________________________________.   </w:t>
      </w:r>
    </w:p>
    <w:p w:rsidR="00B34D1C" w:rsidRPr="00987E6F" w:rsidRDefault="00B34D1C" w:rsidP="006162B3">
      <w:pPr>
        <w:widowControl w:val="0"/>
        <w:autoSpaceDE w:val="0"/>
        <w:autoSpaceDN w:val="0"/>
        <w:adjustRightInd w:val="0"/>
        <w:spacing w:line="288" w:lineRule="auto"/>
        <w:ind w:firstLine="510"/>
        <w:jc w:val="center"/>
        <w:rPr>
          <w:i/>
          <w:iCs/>
        </w:rPr>
      </w:pPr>
      <w:r w:rsidRPr="00987E6F">
        <w:rPr>
          <w:i/>
          <w:iCs/>
        </w:rPr>
        <w:t>(наименование товара)</w:t>
      </w:r>
    </w:p>
    <w:p w:rsidR="00B34D1C" w:rsidRPr="00987E6F" w:rsidRDefault="00B34D1C" w:rsidP="006162B3">
      <w:pPr>
        <w:widowControl w:val="0"/>
        <w:autoSpaceDE w:val="0"/>
        <w:autoSpaceDN w:val="0"/>
        <w:adjustRightInd w:val="0"/>
        <w:spacing w:line="288" w:lineRule="auto"/>
        <w:ind w:firstLine="510"/>
        <w:jc w:val="both"/>
      </w:pPr>
      <w:r w:rsidRPr="00987E6F">
        <w:t>на сумму _______________________________________________________________________,</w:t>
      </w:r>
    </w:p>
    <w:p w:rsidR="00B34D1C" w:rsidRPr="00987E6F" w:rsidRDefault="00B34D1C" w:rsidP="006162B3">
      <w:pPr>
        <w:widowControl w:val="0"/>
        <w:autoSpaceDE w:val="0"/>
        <w:autoSpaceDN w:val="0"/>
        <w:adjustRightInd w:val="0"/>
        <w:spacing w:line="288" w:lineRule="auto"/>
        <w:ind w:firstLine="510"/>
        <w:jc w:val="center"/>
        <w:rPr>
          <w:i/>
          <w:iCs/>
        </w:rPr>
      </w:pPr>
      <w:r w:rsidRPr="00987E6F">
        <w:rPr>
          <w:i/>
          <w:iCs/>
        </w:rPr>
        <w:t>(цифрами и прописью с НДС)</w:t>
      </w:r>
    </w:p>
    <w:p w:rsidR="00B34D1C" w:rsidRPr="00987E6F" w:rsidRDefault="00B34D1C" w:rsidP="006162B3">
      <w:pPr>
        <w:widowControl w:val="0"/>
        <w:autoSpaceDE w:val="0"/>
        <w:autoSpaceDN w:val="0"/>
        <w:adjustRightInd w:val="0"/>
        <w:spacing w:line="288" w:lineRule="auto"/>
        <w:ind w:firstLine="510"/>
        <w:jc w:val="both"/>
      </w:pPr>
      <w:r w:rsidRPr="00987E6F">
        <w:t>подтвержденную прилагаемой  таблицей цен</w:t>
      </w:r>
      <w:r w:rsidRPr="00987E6F">
        <w:rPr>
          <w:vertAlign w:val="superscript"/>
        </w:rPr>
        <w:footnoteReference w:id="1"/>
      </w:r>
      <w:r w:rsidRPr="00987E6F">
        <w:rPr>
          <w:lang w:val="en-US"/>
        </w:rPr>
        <w:t>:</w:t>
      </w:r>
      <w:r w:rsidRPr="00987E6F">
        <w:t xml:space="preserve"> </w:t>
      </w:r>
    </w:p>
    <w:p w:rsidR="00B34D1C" w:rsidRPr="00FF31E3" w:rsidRDefault="00B34D1C" w:rsidP="00FF31E3">
      <w:pPr>
        <w:widowControl w:val="0"/>
        <w:autoSpaceDE w:val="0"/>
        <w:autoSpaceDN w:val="0"/>
        <w:adjustRightInd w:val="0"/>
        <w:ind w:firstLine="426"/>
        <w:rPr>
          <w:sz w:val="22"/>
          <w:szCs w:val="22"/>
        </w:rPr>
      </w:pPr>
    </w:p>
    <w:tbl>
      <w:tblPr>
        <w:tblW w:w="98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
        <w:gridCol w:w="933"/>
        <w:gridCol w:w="1440"/>
        <w:gridCol w:w="579"/>
        <w:gridCol w:w="1465"/>
        <w:gridCol w:w="816"/>
        <w:gridCol w:w="720"/>
        <w:gridCol w:w="1194"/>
        <w:gridCol w:w="1166"/>
        <w:gridCol w:w="1194"/>
      </w:tblGrid>
      <w:tr w:rsidR="00B34D1C" w:rsidRPr="00FF31E3">
        <w:trPr>
          <w:trHeight w:val="1204"/>
        </w:trPr>
        <w:tc>
          <w:tcPr>
            <w:tcW w:w="384" w:type="dxa"/>
            <w:tcMar>
              <w:top w:w="0" w:type="dxa"/>
              <w:left w:w="57" w:type="dxa"/>
              <w:bottom w:w="0" w:type="dxa"/>
              <w:right w:w="57" w:type="dxa"/>
            </w:tcMar>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 п/п</w:t>
            </w:r>
          </w:p>
          <w:p w:rsidR="00B34D1C" w:rsidRPr="00FF31E3" w:rsidRDefault="00B34D1C" w:rsidP="00FF31E3">
            <w:pPr>
              <w:widowControl w:val="0"/>
              <w:autoSpaceDE w:val="0"/>
              <w:autoSpaceDN w:val="0"/>
              <w:adjustRightInd w:val="0"/>
              <w:jc w:val="center"/>
              <w:rPr>
                <w:sz w:val="20"/>
                <w:szCs w:val="20"/>
              </w:rPr>
            </w:pPr>
          </w:p>
        </w:tc>
        <w:tc>
          <w:tcPr>
            <w:tcW w:w="933"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Номенклатурный номер</w:t>
            </w:r>
          </w:p>
          <w:p w:rsidR="00B34D1C" w:rsidRPr="00FF31E3" w:rsidRDefault="00B34D1C" w:rsidP="00FF31E3">
            <w:pPr>
              <w:widowControl w:val="0"/>
              <w:autoSpaceDE w:val="0"/>
              <w:autoSpaceDN w:val="0"/>
              <w:adjustRightInd w:val="0"/>
              <w:rPr>
                <w:sz w:val="16"/>
                <w:szCs w:val="16"/>
              </w:rPr>
            </w:pPr>
          </w:p>
        </w:tc>
        <w:tc>
          <w:tcPr>
            <w:tcW w:w="1440" w:type="dxa"/>
            <w:noWrap/>
            <w:tcMar>
              <w:top w:w="0" w:type="dxa"/>
              <w:left w:w="57" w:type="dxa"/>
              <w:bottom w:w="0" w:type="dxa"/>
              <w:right w:w="57" w:type="dxa"/>
            </w:tcMar>
            <w:vAlign w:val="center"/>
          </w:tcPr>
          <w:p w:rsidR="00B34D1C" w:rsidRPr="00FF31E3" w:rsidRDefault="00B34D1C" w:rsidP="00FF31E3">
            <w:pPr>
              <w:widowControl w:val="0"/>
              <w:autoSpaceDE w:val="0"/>
              <w:autoSpaceDN w:val="0"/>
              <w:adjustRightInd w:val="0"/>
              <w:ind w:left="-217" w:right="143"/>
              <w:jc w:val="center"/>
              <w:rPr>
                <w:sz w:val="16"/>
                <w:szCs w:val="16"/>
              </w:rPr>
            </w:pPr>
            <w:r w:rsidRPr="00FF31E3">
              <w:rPr>
                <w:sz w:val="16"/>
                <w:szCs w:val="16"/>
              </w:rPr>
              <w:t xml:space="preserve">       Наименование товара</w:t>
            </w:r>
          </w:p>
        </w:tc>
        <w:tc>
          <w:tcPr>
            <w:tcW w:w="579"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Ед. изм.</w:t>
            </w:r>
          </w:p>
        </w:tc>
        <w:tc>
          <w:tcPr>
            <w:tcW w:w="1465"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Наименование изготовителя товара. Страна изготовитель</w:t>
            </w:r>
          </w:p>
        </w:tc>
        <w:tc>
          <w:tcPr>
            <w:tcW w:w="816"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Срок поставки, дней</w:t>
            </w:r>
          </w:p>
        </w:tc>
        <w:tc>
          <w:tcPr>
            <w:tcW w:w="720"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lang w:val="en-US"/>
              </w:rPr>
              <w:t>C</w:t>
            </w:r>
            <w:r w:rsidRPr="00FF31E3">
              <w:rPr>
                <w:sz w:val="16"/>
                <w:szCs w:val="16"/>
              </w:rPr>
              <w:t>роки гарантии, месяцев</w:t>
            </w:r>
          </w:p>
        </w:tc>
        <w:tc>
          <w:tcPr>
            <w:tcW w:w="1194"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Цена за ед. товара, вкл. НДС (руб.)</w:t>
            </w:r>
          </w:p>
        </w:tc>
        <w:tc>
          <w:tcPr>
            <w:tcW w:w="1166" w:type="dxa"/>
            <w:vAlign w:val="center"/>
          </w:tcPr>
          <w:p w:rsidR="00B34D1C" w:rsidRPr="00FF31E3" w:rsidRDefault="00B34D1C" w:rsidP="00FF31E3">
            <w:pPr>
              <w:widowControl w:val="0"/>
              <w:autoSpaceDE w:val="0"/>
              <w:autoSpaceDN w:val="0"/>
              <w:adjustRightInd w:val="0"/>
              <w:jc w:val="center"/>
              <w:rPr>
                <w:sz w:val="16"/>
                <w:szCs w:val="16"/>
                <w:lang w:val="en-US"/>
              </w:rPr>
            </w:pPr>
            <w:r w:rsidRPr="00FF31E3">
              <w:rPr>
                <w:sz w:val="16"/>
                <w:szCs w:val="16"/>
              </w:rPr>
              <w:t>Ориентировочная потребность на _ год</w:t>
            </w:r>
          </w:p>
        </w:tc>
        <w:tc>
          <w:tcPr>
            <w:tcW w:w="1194" w:type="dxa"/>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Стоимость товара, вкл. НДС (руб)</w:t>
            </w:r>
          </w:p>
          <w:p w:rsidR="00B34D1C" w:rsidRPr="00FF31E3" w:rsidRDefault="00B34D1C" w:rsidP="00FF31E3">
            <w:pPr>
              <w:widowControl w:val="0"/>
              <w:autoSpaceDE w:val="0"/>
              <w:autoSpaceDN w:val="0"/>
              <w:adjustRightInd w:val="0"/>
              <w:jc w:val="center"/>
              <w:rPr>
                <w:sz w:val="16"/>
                <w:szCs w:val="16"/>
              </w:rPr>
            </w:pPr>
            <w:r w:rsidRPr="00FF31E3">
              <w:rPr>
                <w:sz w:val="16"/>
                <w:szCs w:val="16"/>
              </w:rPr>
              <w:t>(цена за ед. х ориентировочная потребность)</w:t>
            </w:r>
          </w:p>
        </w:tc>
      </w:tr>
      <w:tr w:rsidR="00B34D1C" w:rsidRPr="00FF31E3">
        <w:trPr>
          <w:trHeight w:val="300"/>
        </w:trPr>
        <w:tc>
          <w:tcPr>
            <w:tcW w:w="384" w:type="dxa"/>
            <w:vAlign w:val="center"/>
          </w:tcPr>
          <w:p w:rsidR="00B34D1C" w:rsidRPr="00FF31E3" w:rsidRDefault="00B34D1C" w:rsidP="00FF31E3">
            <w:pPr>
              <w:jc w:val="center"/>
              <w:rPr>
                <w:sz w:val="20"/>
                <w:szCs w:val="20"/>
              </w:rPr>
            </w:pPr>
            <w:r w:rsidRPr="00FF31E3">
              <w:rPr>
                <w:sz w:val="20"/>
                <w:szCs w:val="20"/>
              </w:rPr>
              <w:t>1</w:t>
            </w:r>
          </w:p>
        </w:tc>
        <w:tc>
          <w:tcPr>
            <w:tcW w:w="933" w:type="dxa"/>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2</w:t>
            </w:r>
          </w:p>
        </w:tc>
        <w:tc>
          <w:tcPr>
            <w:tcW w:w="1440" w:type="dxa"/>
            <w:noWrap/>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3</w:t>
            </w:r>
          </w:p>
        </w:tc>
        <w:tc>
          <w:tcPr>
            <w:tcW w:w="579" w:type="dxa"/>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4</w:t>
            </w:r>
          </w:p>
        </w:tc>
        <w:tc>
          <w:tcPr>
            <w:tcW w:w="1465" w:type="dxa"/>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5</w:t>
            </w:r>
          </w:p>
        </w:tc>
        <w:tc>
          <w:tcPr>
            <w:tcW w:w="816" w:type="dxa"/>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6</w:t>
            </w:r>
          </w:p>
        </w:tc>
        <w:tc>
          <w:tcPr>
            <w:tcW w:w="720" w:type="dxa"/>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7</w:t>
            </w:r>
          </w:p>
        </w:tc>
        <w:tc>
          <w:tcPr>
            <w:tcW w:w="1194" w:type="dxa"/>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8</w:t>
            </w:r>
          </w:p>
        </w:tc>
        <w:tc>
          <w:tcPr>
            <w:tcW w:w="1166" w:type="dxa"/>
            <w:vAlign w:val="center"/>
          </w:tcPr>
          <w:p w:rsidR="00B34D1C" w:rsidRPr="00FF31E3" w:rsidRDefault="00B34D1C" w:rsidP="00FF31E3">
            <w:pPr>
              <w:widowControl w:val="0"/>
              <w:tabs>
                <w:tab w:val="center" w:pos="435"/>
                <w:tab w:val="right" w:pos="870"/>
              </w:tabs>
              <w:autoSpaceDE w:val="0"/>
              <w:autoSpaceDN w:val="0"/>
              <w:adjustRightInd w:val="0"/>
              <w:jc w:val="center"/>
              <w:rPr>
                <w:sz w:val="20"/>
                <w:szCs w:val="20"/>
              </w:rPr>
            </w:pPr>
            <w:r w:rsidRPr="00FF31E3">
              <w:rPr>
                <w:sz w:val="20"/>
                <w:szCs w:val="20"/>
              </w:rPr>
              <w:t>9</w:t>
            </w:r>
          </w:p>
        </w:tc>
        <w:tc>
          <w:tcPr>
            <w:tcW w:w="1194" w:type="dxa"/>
            <w:vAlign w:val="center"/>
          </w:tcPr>
          <w:p w:rsidR="00B34D1C" w:rsidRPr="00FF31E3" w:rsidRDefault="00B34D1C" w:rsidP="00FF31E3">
            <w:pPr>
              <w:widowControl w:val="0"/>
              <w:tabs>
                <w:tab w:val="center" w:pos="435"/>
                <w:tab w:val="right" w:pos="870"/>
              </w:tabs>
              <w:autoSpaceDE w:val="0"/>
              <w:autoSpaceDN w:val="0"/>
              <w:adjustRightInd w:val="0"/>
              <w:jc w:val="center"/>
              <w:rPr>
                <w:sz w:val="20"/>
                <w:szCs w:val="20"/>
              </w:rPr>
            </w:pPr>
            <w:r w:rsidRPr="00FF31E3">
              <w:rPr>
                <w:sz w:val="20"/>
                <w:szCs w:val="20"/>
              </w:rPr>
              <w:t>10</w:t>
            </w:r>
          </w:p>
        </w:tc>
      </w:tr>
      <w:tr w:rsidR="00B34D1C" w:rsidRPr="00FF31E3">
        <w:trPr>
          <w:trHeight w:val="300"/>
        </w:trPr>
        <w:tc>
          <w:tcPr>
            <w:tcW w:w="384" w:type="dxa"/>
          </w:tcPr>
          <w:p w:rsidR="00B34D1C" w:rsidRPr="00FF31E3" w:rsidRDefault="00B34D1C" w:rsidP="00FF31E3">
            <w:pPr>
              <w:jc w:val="center"/>
              <w:rPr>
                <w:sz w:val="20"/>
                <w:szCs w:val="20"/>
              </w:rPr>
            </w:pPr>
            <w:r w:rsidRPr="00FF31E3">
              <w:rPr>
                <w:sz w:val="20"/>
                <w:szCs w:val="20"/>
              </w:rPr>
              <w:t>1</w:t>
            </w:r>
          </w:p>
        </w:tc>
        <w:tc>
          <w:tcPr>
            <w:tcW w:w="933" w:type="dxa"/>
          </w:tcPr>
          <w:p w:rsidR="00B34D1C" w:rsidRPr="00FF31E3" w:rsidRDefault="00B34D1C" w:rsidP="00FF31E3">
            <w:pPr>
              <w:widowControl w:val="0"/>
              <w:autoSpaceDE w:val="0"/>
              <w:autoSpaceDN w:val="0"/>
              <w:adjustRightInd w:val="0"/>
              <w:rPr>
                <w:sz w:val="22"/>
                <w:szCs w:val="22"/>
              </w:rPr>
            </w:pPr>
          </w:p>
        </w:tc>
        <w:tc>
          <w:tcPr>
            <w:tcW w:w="1440" w:type="dxa"/>
            <w:noWrap/>
          </w:tcPr>
          <w:p w:rsidR="00B34D1C" w:rsidRPr="00FF31E3" w:rsidRDefault="00B34D1C" w:rsidP="00FF31E3">
            <w:pPr>
              <w:widowControl w:val="0"/>
              <w:autoSpaceDE w:val="0"/>
              <w:autoSpaceDN w:val="0"/>
              <w:adjustRightInd w:val="0"/>
              <w:rPr>
                <w:sz w:val="22"/>
                <w:szCs w:val="22"/>
              </w:rPr>
            </w:pPr>
          </w:p>
        </w:tc>
        <w:tc>
          <w:tcPr>
            <w:tcW w:w="579" w:type="dxa"/>
          </w:tcPr>
          <w:p w:rsidR="00B34D1C" w:rsidRPr="00FF31E3" w:rsidRDefault="00B34D1C" w:rsidP="00FF31E3">
            <w:pPr>
              <w:widowControl w:val="0"/>
              <w:autoSpaceDE w:val="0"/>
              <w:autoSpaceDN w:val="0"/>
              <w:adjustRightInd w:val="0"/>
              <w:rPr>
                <w:sz w:val="22"/>
                <w:szCs w:val="22"/>
              </w:rPr>
            </w:pPr>
          </w:p>
        </w:tc>
        <w:tc>
          <w:tcPr>
            <w:tcW w:w="1465" w:type="dxa"/>
          </w:tcPr>
          <w:p w:rsidR="00B34D1C" w:rsidRPr="00FF31E3" w:rsidRDefault="00B34D1C" w:rsidP="00FF31E3">
            <w:pPr>
              <w:widowControl w:val="0"/>
              <w:autoSpaceDE w:val="0"/>
              <w:autoSpaceDN w:val="0"/>
              <w:adjustRightInd w:val="0"/>
              <w:jc w:val="center"/>
              <w:rPr>
                <w:sz w:val="20"/>
                <w:szCs w:val="20"/>
              </w:rPr>
            </w:pPr>
          </w:p>
        </w:tc>
        <w:tc>
          <w:tcPr>
            <w:tcW w:w="816" w:type="dxa"/>
            <w:vAlign w:val="center"/>
          </w:tcPr>
          <w:p w:rsidR="00B34D1C" w:rsidRPr="00FF31E3" w:rsidRDefault="00B34D1C" w:rsidP="00FF31E3">
            <w:pPr>
              <w:widowControl w:val="0"/>
              <w:autoSpaceDE w:val="0"/>
              <w:autoSpaceDN w:val="0"/>
              <w:adjustRightInd w:val="0"/>
              <w:jc w:val="center"/>
              <w:rPr>
                <w:sz w:val="20"/>
                <w:szCs w:val="20"/>
              </w:rPr>
            </w:pPr>
          </w:p>
        </w:tc>
        <w:tc>
          <w:tcPr>
            <w:tcW w:w="720" w:type="dxa"/>
          </w:tcPr>
          <w:p w:rsidR="00B34D1C" w:rsidRPr="00FF31E3" w:rsidRDefault="00B34D1C" w:rsidP="00FF31E3">
            <w:pPr>
              <w:widowControl w:val="0"/>
              <w:autoSpaceDE w:val="0"/>
              <w:autoSpaceDN w:val="0"/>
              <w:adjustRightInd w:val="0"/>
              <w:rPr>
                <w:sz w:val="22"/>
                <w:szCs w:val="22"/>
              </w:rPr>
            </w:pPr>
          </w:p>
        </w:tc>
        <w:tc>
          <w:tcPr>
            <w:tcW w:w="1194" w:type="dxa"/>
          </w:tcPr>
          <w:p w:rsidR="00B34D1C" w:rsidRPr="00FF31E3" w:rsidRDefault="00B34D1C" w:rsidP="00FF31E3">
            <w:pPr>
              <w:widowControl w:val="0"/>
              <w:autoSpaceDE w:val="0"/>
              <w:autoSpaceDN w:val="0"/>
              <w:adjustRightInd w:val="0"/>
              <w:rPr>
                <w:sz w:val="22"/>
                <w:szCs w:val="22"/>
              </w:rPr>
            </w:pPr>
          </w:p>
        </w:tc>
        <w:tc>
          <w:tcPr>
            <w:tcW w:w="1166" w:type="dxa"/>
          </w:tcPr>
          <w:p w:rsidR="00B34D1C" w:rsidRPr="00FF31E3" w:rsidRDefault="00B34D1C" w:rsidP="00FF31E3">
            <w:pPr>
              <w:widowControl w:val="0"/>
              <w:tabs>
                <w:tab w:val="center" w:pos="435"/>
                <w:tab w:val="right" w:pos="870"/>
              </w:tabs>
              <w:autoSpaceDE w:val="0"/>
              <w:autoSpaceDN w:val="0"/>
              <w:adjustRightInd w:val="0"/>
              <w:rPr>
                <w:sz w:val="20"/>
                <w:szCs w:val="20"/>
              </w:rPr>
            </w:pPr>
          </w:p>
        </w:tc>
        <w:tc>
          <w:tcPr>
            <w:tcW w:w="1194" w:type="dxa"/>
          </w:tcPr>
          <w:p w:rsidR="00B34D1C" w:rsidRPr="00FF31E3" w:rsidRDefault="00B34D1C" w:rsidP="00FF31E3">
            <w:pPr>
              <w:widowControl w:val="0"/>
              <w:tabs>
                <w:tab w:val="center" w:pos="435"/>
                <w:tab w:val="right" w:pos="870"/>
              </w:tabs>
              <w:autoSpaceDE w:val="0"/>
              <w:autoSpaceDN w:val="0"/>
              <w:adjustRightInd w:val="0"/>
              <w:rPr>
                <w:sz w:val="20"/>
                <w:szCs w:val="20"/>
              </w:rPr>
            </w:pPr>
          </w:p>
        </w:tc>
      </w:tr>
      <w:tr w:rsidR="00B34D1C" w:rsidRPr="00FF31E3">
        <w:trPr>
          <w:trHeight w:val="300"/>
        </w:trPr>
        <w:tc>
          <w:tcPr>
            <w:tcW w:w="384" w:type="dxa"/>
          </w:tcPr>
          <w:p w:rsidR="00B34D1C" w:rsidRPr="00FF31E3" w:rsidRDefault="00B34D1C" w:rsidP="00FF31E3">
            <w:pPr>
              <w:jc w:val="center"/>
              <w:rPr>
                <w:sz w:val="20"/>
                <w:szCs w:val="20"/>
              </w:rPr>
            </w:pPr>
            <w:r w:rsidRPr="00FF31E3">
              <w:rPr>
                <w:sz w:val="20"/>
                <w:szCs w:val="20"/>
              </w:rPr>
              <w:t>2</w:t>
            </w:r>
          </w:p>
        </w:tc>
        <w:tc>
          <w:tcPr>
            <w:tcW w:w="933" w:type="dxa"/>
          </w:tcPr>
          <w:p w:rsidR="00B34D1C" w:rsidRPr="00FF31E3" w:rsidRDefault="00B34D1C" w:rsidP="00FF31E3">
            <w:pPr>
              <w:widowControl w:val="0"/>
              <w:autoSpaceDE w:val="0"/>
              <w:autoSpaceDN w:val="0"/>
              <w:adjustRightInd w:val="0"/>
              <w:rPr>
                <w:sz w:val="22"/>
                <w:szCs w:val="22"/>
              </w:rPr>
            </w:pPr>
          </w:p>
        </w:tc>
        <w:tc>
          <w:tcPr>
            <w:tcW w:w="1440" w:type="dxa"/>
            <w:noWrap/>
          </w:tcPr>
          <w:p w:rsidR="00B34D1C" w:rsidRPr="00FF31E3" w:rsidRDefault="00B34D1C" w:rsidP="00FF31E3">
            <w:pPr>
              <w:widowControl w:val="0"/>
              <w:autoSpaceDE w:val="0"/>
              <w:autoSpaceDN w:val="0"/>
              <w:adjustRightInd w:val="0"/>
              <w:rPr>
                <w:sz w:val="22"/>
                <w:szCs w:val="22"/>
              </w:rPr>
            </w:pPr>
          </w:p>
        </w:tc>
        <w:tc>
          <w:tcPr>
            <w:tcW w:w="579" w:type="dxa"/>
          </w:tcPr>
          <w:p w:rsidR="00B34D1C" w:rsidRPr="00FF31E3" w:rsidRDefault="00B34D1C" w:rsidP="00FF31E3">
            <w:pPr>
              <w:widowControl w:val="0"/>
              <w:autoSpaceDE w:val="0"/>
              <w:autoSpaceDN w:val="0"/>
              <w:adjustRightInd w:val="0"/>
              <w:rPr>
                <w:sz w:val="22"/>
                <w:szCs w:val="22"/>
              </w:rPr>
            </w:pPr>
          </w:p>
        </w:tc>
        <w:tc>
          <w:tcPr>
            <w:tcW w:w="1465" w:type="dxa"/>
          </w:tcPr>
          <w:p w:rsidR="00B34D1C" w:rsidRPr="00FF31E3" w:rsidRDefault="00B34D1C" w:rsidP="00FF31E3">
            <w:pPr>
              <w:widowControl w:val="0"/>
              <w:autoSpaceDE w:val="0"/>
              <w:autoSpaceDN w:val="0"/>
              <w:adjustRightInd w:val="0"/>
              <w:jc w:val="center"/>
              <w:rPr>
                <w:sz w:val="20"/>
                <w:szCs w:val="20"/>
              </w:rPr>
            </w:pPr>
          </w:p>
        </w:tc>
        <w:tc>
          <w:tcPr>
            <w:tcW w:w="816" w:type="dxa"/>
            <w:vAlign w:val="center"/>
          </w:tcPr>
          <w:p w:rsidR="00B34D1C" w:rsidRPr="00FF31E3" w:rsidRDefault="00B34D1C" w:rsidP="00FF31E3">
            <w:pPr>
              <w:widowControl w:val="0"/>
              <w:autoSpaceDE w:val="0"/>
              <w:autoSpaceDN w:val="0"/>
              <w:adjustRightInd w:val="0"/>
              <w:jc w:val="center"/>
              <w:rPr>
                <w:sz w:val="20"/>
                <w:szCs w:val="20"/>
              </w:rPr>
            </w:pPr>
          </w:p>
        </w:tc>
        <w:tc>
          <w:tcPr>
            <w:tcW w:w="720" w:type="dxa"/>
          </w:tcPr>
          <w:p w:rsidR="00B34D1C" w:rsidRPr="00FF31E3" w:rsidRDefault="00B34D1C" w:rsidP="00FF31E3">
            <w:pPr>
              <w:widowControl w:val="0"/>
              <w:autoSpaceDE w:val="0"/>
              <w:autoSpaceDN w:val="0"/>
              <w:adjustRightInd w:val="0"/>
              <w:rPr>
                <w:sz w:val="22"/>
                <w:szCs w:val="22"/>
              </w:rPr>
            </w:pPr>
          </w:p>
        </w:tc>
        <w:tc>
          <w:tcPr>
            <w:tcW w:w="1194" w:type="dxa"/>
          </w:tcPr>
          <w:p w:rsidR="00B34D1C" w:rsidRPr="00FF31E3" w:rsidRDefault="00B34D1C" w:rsidP="00FF31E3">
            <w:pPr>
              <w:widowControl w:val="0"/>
              <w:autoSpaceDE w:val="0"/>
              <w:autoSpaceDN w:val="0"/>
              <w:adjustRightInd w:val="0"/>
              <w:rPr>
                <w:sz w:val="22"/>
                <w:szCs w:val="22"/>
              </w:rPr>
            </w:pPr>
          </w:p>
        </w:tc>
        <w:tc>
          <w:tcPr>
            <w:tcW w:w="1166" w:type="dxa"/>
          </w:tcPr>
          <w:p w:rsidR="00B34D1C" w:rsidRPr="00FF31E3" w:rsidRDefault="00B34D1C" w:rsidP="00FF31E3">
            <w:pPr>
              <w:widowControl w:val="0"/>
              <w:tabs>
                <w:tab w:val="center" w:pos="435"/>
                <w:tab w:val="right" w:pos="870"/>
              </w:tabs>
              <w:autoSpaceDE w:val="0"/>
              <w:autoSpaceDN w:val="0"/>
              <w:adjustRightInd w:val="0"/>
              <w:rPr>
                <w:sz w:val="20"/>
                <w:szCs w:val="20"/>
              </w:rPr>
            </w:pPr>
          </w:p>
        </w:tc>
        <w:tc>
          <w:tcPr>
            <w:tcW w:w="1194" w:type="dxa"/>
          </w:tcPr>
          <w:p w:rsidR="00B34D1C" w:rsidRPr="00FF31E3" w:rsidRDefault="00B34D1C" w:rsidP="00FF31E3">
            <w:pPr>
              <w:widowControl w:val="0"/>
              <w:tabs>
                <w:tab w:val="center" w:pos="435"/>
                <w:tab w:val="right" w:pos="870"/>
              </w:tabs>
              <w:autoSpaceDE w:val="0"/>
              <w:autoSpaceDN w:val="0"/>
              <w:adjustRightInd w:val="0"/>
              <w:rPr>
                <w:sz w:val="20"/>
                <w:szCs w:val="20"/>
              </w:rPr>
            </w:pPr>
          </w:p>
        </w:tc>
      </w:tr>
      <w:tr w:rsidR="00B34D1C" w:rsidRPr="00FF31E3">
        <w:trPr>
          <w:trHeight w:val="300"/>
        </w:trPr>
        <w:tc>
          <w:tcPr>
            <w:tcW w:w="8697" w:type="dxa"/>
            <w:gridSpan w:val="9"/>
          </w:tcPr>
          <w:p w:rsidR="00B34D1C" w:rsidRPr="00FF31E3" w:rsidRDefault="00B34D1C" w:rsidP="00FF31E3">
            <w:pPr>
              <w:widowControl w:val="0"/>
              <w:tabs>
                <w:tab w:val="center" w:pos="435"/>
                <w:tab w:val="right" w:pos="870"/>
              </w:tabs>
              <w:autoSpaceDE w:val="0"/>
              <w:autoSpaceDN w:val="0"/>
              <w:adjustRightInd w:val="0"/>
              <w:rPr>
                <w:sz w:val="20"/>
                <w:szCs w:val="20"/>
              </w:rPr>
            </w:pPr>
            <w:r w:rsidRPr="00FF31E3">
              <w:rPr>
                <w:sz w:val="22"/>
                <w:szCs w:val="22"/>
              </w:rPr>
              <w:t>Итого</w:t>
            </w:r>
          </w:p>
        </w:tc>
        <w:tc>
          <w:tcPr>
            <w:tcW w:w="1194" w:type="dxa"/>
          </w:tcPr>
          <w:p w:rsidR="00B34D1C" w:rsidRPr="00FF31E3" w:rsidRDefault="00B34D1C" w:rsidP="00FF31E3">
            <w:pPr>
              <w:widowControl w:val="0"/>
              <w:tabs>
                <w:tab w:val="center" w:pos="435"/>
                <w:tab w:val="right" w:pos="870"/>
              </w:tabs>
              <w:autoSpaceDE w:val="0"/>
              <w:autoSpaceDN w:val="0"/>
              <w:adjustRightInd w:val="0"/>
              <w:rPr>
                <w:sz w:val="20"/>
                <w:szCs w:val="20"/>
              </w:rPr>
            </w:pPr>
          </w:p>
        </w:tc>
      </w:tr>
    </w:tbl>
    <w:p w:rsidR="00B34D1C" w:rsidRPr="00FF31E3" w:rsidRDefault="00B34D1C" w:rsidP="00FF31E3">
      <w:pPr>
        <w:widowControl w:val="0"/>
        <w:autoSpaceDE w:val="0"/>
        <w:autoSpaceDN w:val="0"/>
        <w:adjustRightInd w:val="0"/>
        <w:rPr>
          <w:sz w:val="22"/>
          <w:szCs w:val="22"/>
        </w:rPr>
      </w:pPr>
    </w:p>
    <w:p w:rsidR="00B34D1C" w:rsidRPr="00987E6F" w:rsidRDefault="00B34D1C" w:rsidP="006162B3">
      <w:pPr>
        <w:widowControl w:val="0"/>
        <w:autoSpaceDE w:val="0"/>
        <w:autoSpaceDN w:val="0"/>
        <w:adjustRightInd w:val="0"/>
        <w:ind w:firstLine="510"/>
        <w:jc w:val="both"/>
      </w:pPr>
      <w:r w:rsidRPr="00987E6F">
        <w:t>Без Аванса (Аванс…)</w:t>
      </w:r>
    </w:p>
    <w:p w:rsidR="00B34D1C" w:rsidRPr="00987E6F" w:rsidRDefault="00B34D1C" w:rsidP="006162B3">
      <w:pPr>
        <w:widowControl w:val="0"/>
        <w:autoSpaceDE w:val="0"/>
        <w:autoSpaceDN w:val="0"/>
        <w:adjustRightInd w:val="0"/>
        <w:ind w:firstLine="510"/>
        <w:jc w:val="both"/>
      </w:pPr>
    </w:p>
    <w:p w:rsidR="00B34D1C" w:rsidRPr="00987E6F" w:rsidRDefault="00B34D1C" w:rsidP="006162B3">
      <w:pPr>
        <w:widowControl w:val="0"/>
        <w:autoSpaceDE w:val="0"/>
        <w:autoSpaceDN w:val="0"/>
        <w:adjustRightInd w:val="0"/>
        <w:ind w:firstLine="510"/>
        <w:jc w:val="both"/>
      </w:pPr>
      <w:r w:rsidRPr="00987E6F">
        <w:t>Количество поставляемого товара:_______________</w:t>
      </w:r>
    </w:p>
    <w:p w:rsidR="00B34D1C" w:rsidRPr="00987E6F" w:rsidRDefault="00B34D1C" w:rsidP="006162B3">
      <w:pPr>
        <w:widowControl w:val="0"/>
        <w:autoSpaceDE w:val="0"/>
        <w:autoSpaceDN w:val="0"/>
        <w:adjustRightInd w:val="0"/>
        <w:ind w:firstLine="510"/>
        <w:jc w:val="both"/>
      </w:pPr>
    </w:p>
    <w:p w:rsidR="00B34D1C" w:rsidRPr="00987E6F" w:rsidRDefault="00B34D1C" w:rsidP="006162B3">
      <w:pPr>
        <w:widowControl w:val="0"/>
        <w:autoSpaceDE w:val="0"/>
        <w:autoSpaceDN w:val="0"/>
        <w:adjustRightInd w:val="0"/>
        <w:ind w:firstLine="510"/>
        <w:jc w:val="both"/>
      </w:pPr>
      <w:r w:rsidRPr="00987E6F">
        <w:t>Функциональные характеристики поставляемого товара (потребительские свойства)_________________</w:t>
      </w:r>
    </w:p>
    <w:p w:rsidR="00B34D1C" w:rsidRPr="00987E6F" w:rsidRDefault="00B34D1C" w:rsidP="006162B3">
      <w:pPr>
        <w:widowControl w:val="0"/>
        <w:autoSpaceDE w:val="0"/>
        <w:autoSpaceDN w:val="0"/>
        <w:adjustRightInd w:val="0"/>
        <w:ind w:firstLine="510"/>
        <w:jc w:val="both"/>
      </w:pPr>
    </w:p>
    <w:p w:rsidR="00B34D1C" w:rsidRPr="00987E6F" w:rsidRDefault="00B34D1C" w:rsidP="006162B3">
      <w:pPr>
        <w:widowControl w:val="0"/>
        <w:autoSpaceDE w:val="0"/>
        <w:autoSpaceDN w:val="0"/>
        <w:adjustRightInd w:val="0"/>
        <w:ind w:firstLine="510"/>
        <w:jc w:val="both"/>
      </w:pPr>
      <w:r w:rsidRPr="00987E6F">
        <w:t>Качественные характеристики товара:___________________</w:t>
      </w:r>
    </w:p>
    <w:p w:rsidR="00B34D1C" w:rsidRPr="00987E6F" w:rsidRDefault="00B34D1C" w:rsidP="006162B3">
      <w:pPr>
        <w:widowControl w:val="0"/>
        <w:autoSpaceDE w:val="0"/>
        <w:autoSpaceDN w:val="0"/>
        <w:adjustRightInd w:val="0"/>
        <w:ind w:firstLine="510"/>
        <w:jc w:val="both"/>
      </w:pPr>
    </w:p>
    <w:p w:rsidR="00B34D1C" w:rsidRPr="00987E6F" w:rsidRDefault="00B34D1C" w:rsidP="006162B3">
      <w:pPr>
        <w:widowControl w:val="0"/>
        <w:autoSpaceDE w:val="0"/>
        <w:autoSpaceDN w:val="0"/>
        <w:adjustRightInd w:val="0"/>
        <w:ind w:firstLine="510"/>
        <w:jc w:val="both"/>
      </w:pPr>
      <w:r w:rsidRPr="00987E6F">
        <w:t>Представленное коммерческое предложение действительно до _____________________________</w:t>
      </w:r>
    </w:p>
    <w:p w:rsidR="00B34D1C" w:rsidRPr="00987E6F" w:rsidRDefault="00B34D1C" w:rsidP="006162B3">
      <w:pPr>
        <w:widowControl w:val="0"/>
        <w:autoSpaceDE w:val="0"/>
        <w:autoSpaceDN w:val="0"/>
        <w:adjustRightInd w:val="0"/>
        <w:ind w:firstLine="510"/>
        <w:jc w:val="both"/>
      </w:pPr>
    </w:p>
    <w:p w:rsidR="00B34D1C" w:rsidRPr="00987E6F" w:rsidRDefault="00B34D1C" w:rsidP="006162B3">
      <w:pPr>
        <w:widowControl w:val="0"/>
        <w:autoSpaceDE w:val="0"/>
        <w:autoSpaceDN w:val="0"/>
        <w:adjustRightInd w:val="0"/>
        <w:spacing w:line="288" w:lineRule="auto"/>
        <w:ind w:firstLine="510"/>
        <w:jc w:val="both"/>
      </w:pPr>
      <w:r w:rsidRPr="00987E6F">
        <w:t xml:space="preserve">Мы  обязуемся  в  случае  принятия  нашего коммерческого предложения заключить договор в соответствии с предлагаемым проектом договора и поставить товар в соответствии  с  техническими требованиями и требованиями запроса предложений. </w:t>
      </w:r>
    </w:p>
    <w:p w:rsidR="00B34D1C" w:rsidRPr="00987E6F" w:rsidRDefault="00B34D1C" w:rsidP="006162B3">
      <w:pPr>
        <w:widowControl w:val="0"/>
        <w:autoSpaceDE w:val="0"/>
        <w:autoSpaceDN w:val="0"/>
        <w:adjustRightInd w:val="0"/>
        <w:spacing w:line="288" w:lineRule="auto"/>
        <w:ind w:firstLine="510"/>
        <w:jc w:val="both"/>
      </w:pPr>
      <w:r w:rsidRPr="00987E6F">
        <w:t>Мы признаем, что направление  заказчиком  запроса  предложений  и представление участником коммерческого предложения не накладывает  на  стороны никаких обязательств до момента заключения договора.</w:t>
      </w:r>
    </w:p>
    <w:p w:rsidR="00B34D1C" w:rsidRPr="00987E6F" w:rsidRDefault="00B34D1C" w:rsidP="006162B3">
      <w:pPr>
        <w:widowControl w:val="0"/>
        <w:autoSpaceDE w:val="0"/>
        <w:autoSpaceDN w:val="0"/>
        <w:adjustRightInd w:val="0"/>
        <w:ind w:firstLine="510"/>
        <w:jc w:val="both"/>
      </w:pPr>
    </w:p>
    <w:p w:rsidR="00B34D1C" w:rsidRPr="00987E6F" w:rsidRDefault="00B34D1C" w:rsidP="006162B3">
      <w:pPr>
        <w:widowControl w:val="0"/>
        <w:autoSpaceDE w:val="0"/>
        <w:autoSpaceDN w:val="0"/>
        <w:adjustRightInd w:val="0"/>
        <w:ind w:firstLine="510"/>
      </w:pPr>
      <w:r w:rsidRPr="00987E6F">
        <w:t>Приложения:</w:t>
      </w:r>
    </w:p>
    <w:p w:rsidR="00B34D1C" w:rsidRPr="00987E6F" w:rsidRDefault="00B34D1C" w:rsidP="00FF31E3">
      <w:pPr>
        <w:widowControl w:val="0"/>
        <w:autoSpaceDE w:val="0"/>
        <w:autoSpaceDN w:val="0"/>
        <w:adjustRightInd w:val="0"/>
        <w:ind w:firstLine="426"/>
      </w:pPr>
      <w:r w:rsidRPr="00987E6F">
        <w:t xml:space="preserve"> _____________________________                                    ________________________</w:t>
      </w:r>
    </w:p>
    <w:p w:rsidR="00B34D1C" w:rsidRDefault="00B34D1C" w:rsidP="00FF31E3">
      <w:pPr>
        <w:shd w:val="clear" w:color="auto" w:fill="FFFFFF"/>
        <w:autoSpaceDE w:val="0"/>
        <w:autoSpaceDN w:val="0"/>
        <w:adjustRightInd w:val="0"/>
      </w:pPr>
      <w:r w:rsidRPr="00987E6F">
        <w:t xml:space="preserve"> Руководитель организа</w:t>
      </w:r>
      <w:r>
        <w:t xml:space="preserve">ции (должность, ФИО)   </w:t>
      </w:r>
      <w:r>
        <w:tab/>
      </w:r>
      <w:r>
        <w:tab/>
      </w:r>
      <w:r>
        <w:tab/>
      </w:r>
      <w:r w:rsidRPr="00987E6F">
        <w:t xml:space="preserve">(подпись, печать) </w:t>
      </w:r>
    </w:p>
    <w:p w:rsidR="00B34D1C" w:rsidRPr="00987E6F" w:rsidRDefault="00B34D1C" w:rsidP="00987E6F">
      <w:pPr>
        <w:shd w:val="clear" w:color="auto" w:fill="FFFFFF"/>
        <w:autoSpaceDE w:val="0"/>
        <w:autoSpaceDN w:val="0"/>
        <w:adjustRightInd w:val="0"/>
        <w:jc w:val="center"/>
        <w:rPr>
          <w:b/>
          <w:bCs/>
        </w:rPr>
      </w:pPr>
      <w:r>
        <w:br w:type="page"/>
      </w:r>
      <w:r w:rsidRPr="00987E6F">
        <w:rPr>
          <w:b/>
          <w:bCs/>
        </w:rPr>
        <w:t>«Образец коммерческого предложения на поставку товара</w:t>
      </w:r>
    </w:p>
    <w:p w:rsidR="00B34D1C" w:rsidRPr="00987E6F" w:rsidRDefault="00B34D1C" w:rsidP="00987E6F">
      <w:pPr>
        <w:widowControl w:val="0"/>
        <w:autoSpaceDE w:val="0"/>
        <w:autoSpaceDN w:val="0"/>
        <w:adjustRightInd w:val="0"/>
        <w:jc w:val="center"/>
        <w:rPr>
          <w:b/>
          <w:bCs/>
        </w:rPr>
      </w:pPr>
      <w:r w:rsidRPr="00987E6F">
        <w:rPr>
          <w:b/>
          <w:bCs/>
        </w:rPr>
        <w:t>(при договоре с графиком поставки)»</w:t>
      </w:r>
    </w:p>
    <w:p w:rsidR="00B34D1C" w:rsidRPr="00987E6F" w:rsidRDefault="00B34D1C" w:rsidP="00FF31E3">
      <w:pPr>
        <w:widowControl w:val="0"/>
        <w:autoSpaceDE w:val="0"/>
        <w:autoSpaceDN w:val="0"/>
        <w:adjustRightInd w:val="0"/>
        <w:ind w:firstLine="426"/>
        <w:jc w:val="center"/>
      </w:pPr>
    </w:p>
    <w:p w:rsidR="00B34D1C" w:rsidRPr="00987E6F" w:rsidRDefault="00B34D1C" w:rsidP="00FF31E3">
      <w:pPr>
        <w:widowControl w:val="0"/>
        <w:autoSpaceDE w:val="0"/>
        <w:autoSpaceDN w:val="0"/>
        <w:adjustRightInd w:val="0"/>
        <w:ind w:firstLine="426"/>
        <w:jc w:val="center"/>
        <w:rPr>
          <w:b/>
          <w:bCs/>
        </w:rPr>
      </w:pPr>
      <w:r w:rsidRPr="00987E6F">
        <w:rPr>
          <w:b/>
          <w:bCs/>
        </w:rPr>
        <w:t>Коммерческое предложение</w:t>
      </w:r>
    </w:p>
    <w:p w:rsidR="00B34D1C" w:rsidRPr="00987E6F" w:rsidRDefault="00B34D1C" w:rsidP="00FF31E3">
      <w:pPr>
        <w:widowControl w:val="0"/>
        <w:autoSpaceDE w:val="0"/>
        <w:autoSpaceDN w:val="0"/>
        <w:adjustRightInd w:val="0"/>
      </w:pPr>
    </w:p>
    <w:p w:rsidR="00B34D1C" w:rsidRPr="00987E6F" w:rsidRDefault="00B34D1C" w:rsidP="00FF31E3">
      <w:pPr>
        <w:widowControl w:val="0"/>
        <w:autoSpaceDE w:val="0"/>
        <w:autoSpaceDN w:val="0"/>
        <w:adjustRightInd w:val="0"/>
      </w:pPr>
      <w:r w:rsidRPr="00987E6F">
        <w:t>Дата: «____»____________________ года</w:t>
      </w:r>
    </w:p>
    <w:p w:rsidR="00B34D1C" w:rsidRPr="00987E6F" w:rsidRDefault="00B34D1C" w:rsidP="00FF31E3">
      <w:pPr>
        <w:widowControl w:val="0"/>
        <w:autoSpaceDE w:val="0"/>
        <w:autoSpaceDN w:val="0"/>
        <w:adjustRightInd w:val="0"/>
        <w:ind w:firstLine="426"/>
      </w:pPr>
    </w:p>
    <w:p w:rsidR="00B34D1C" w:rsidRPr="00987E6F" w:rsidRDefault="00B34D1C" w:rsidP="00FF31E3">
      <w:pPr>
        <w:widowControl w:val="0"/>
        <w:autoSpaceDE w:val="0"/>
        <w:autoSpaceDN w:val="0"/>
        <w:adjustRightInd w:val="0"/>
        <w:ind w:firstLine="426"/>
      </w:pPr>
    </w:p>
    <w:p w:rsidR="00B34D1C" w:rsidRPr="00987E6F" w:rsidRDefault="00B34D1C" w:rsidP="00073A2B">
      <w:pPr>
        <w:widowControl w:val="0"/>
        <w:autoSpaceDE w:val="0"/>
        <w:autoSpaceDN w:val="0"/>
        <w:adjustRightInd w:val="0"/>
        <w:spacing w:line="288" w:lineRule="auto"/>
        <w:ind w:firstLine="510"/>
        <w:jc w:val="both"/>
      </w:pPr>
      <w:r w:rsidRPr="00987E6F">
        <w:t>Кому: наименование заказчика _____________________________________________</w:t>
      </w:r>
    </w:p>
    <w:p w:rsidR="00B34D1C" w:rsidRPr="00987E6F" w:rsidRDefault="00B34D1C" w:rsidP="00073A2B">
      <w:pPr>
        <w:widowControl w:val="0"/>
        <w:autoSpaceDE w:val="0"/>
        <w:autoSpaceDN w:val="0"/>
        <w:adjustRightInd w:val="0"/>
        <w:spacing w:line="288" w:lineRule="auto"/>
        <w:ind w:firstLine="510"/>
        <w:jc w:val="both"/>
      </w:pPr>
      <w:r w:rsidRPr="00987E6F">
        <w:t>Участник_____________________________________________________________</w:t>
      </w:r>
    </w:p>
    <w:p w:rsidR="00B34D1C" w:rsidRPr="00987E6F" w:rsidRDefault="00B34D1C" w:rsidP="00073A2B">
      <w:pPr>
        <w:widowControl w:val="0"/>
        <w:autoSpaceDE w:val="0"/>
        <w:autoSpaceDN w:val="0"/>
        <w:adjustRightInd w:val="0"/>
        <w:spacing w:line="288" w:lineRule="auto"/>
        <w:ind w:firstLine="510"/>
        <w:jc w:val="both"/>
      </w:pPr>
      <w:r w:rsidRPr="00987E6F">
        <w:t>(полное наименование, юридический, фактический, почтовый и телеграфный адрес, номер телефона, факса, ФИО, должность и телефон ответственного лица, полные реквизиты, включая ИНН, ОГРН и ОКВЭД)</w:t>
      </w:r>
    </w:p>
    <w:p w:rsidR="00B34D1C" w:rsidRPr="00987E6F" w:rsidRDefault="00B34D1C" w:rsidP="00073A2B">
      <w:pPr>
        <w:widowControl w:val="0"/>
        <w:autoSpaceDE w:val="0"/>
        <w:autoSpaceDN w:val="0"/>
        <w:adjustRightInd w:val="0"/>
        <w:spacing w:line="288" w:lineRule="auto"/>
        <w:ind w:firstLine="510"/>
        <w:jc w:val="both"/>
      </w:pPr>
      <w:r w:rsidRPr="00987E6F">
        <w:t xml:space="preserve">Изучив направленный  Вами  запрос  предложений, мы, нижеподписавшиеся, предлагаем осуществить поставку    </w:t>
      </w:r>
    </w:p>
    <w:p w:rsidR="00B34D1C" w:rsidRPr="00987E6F" w:rsidRDefault="00B34D1C" w:rsidP="00073A2B">
      <w:pPr>
        <w:widowControl w:val="0"/>
        <w:autoSpaceDE w:val="0"/>
        <w:autoSpaceDN w:val="0"/>
        <w:adjustRightInd w:val="0"/>
        <w:spacing w:line="288" w:lineRule="auto"/>
        <w:ind w:firstLine="510"/>
        <w:jc w:val="both"/>
      </w:pPr>
      <w:r w:rsidRPr="00987E6F">
        <w:t>_____________________________________________________________________________</w:t>
      </w:r>
    </w:p>
    <w:p w:rsidR="00B34D1C" w:rsidRPr="00987E6F" w:rsidRDefault="00B34D1C" w:rsidP="00073A2B">
      <w:pPr>
        <w:widowControl w:val="0"/>
        <w:autoSpaceDE w:val="0"/>
        <w:autoSpaceDN w:val="0"/>
        <w:adjustRightInd w:val="0"/>
        <w:spacing w:line="288" w:lineRule="auto"/>
        <w:ind w:firstLine="510"/>
        <w:jc w:val="center"/>
        <w:rPr>
          <w:i/>
          <w:iCs/>
        </w:rPr>
      </w:pPr>
      <w:r w:rsidRPr="00987E6F">
        <w:rPr>
          <w:i/>
          <w:iCs/>
        </w:rPr>
        <w:t>(наименование товаров)</w:t>
      </w:r>
    </w:p>
    <w:p w:rsidR="00B34D1C" w:rsidRPr="00987E6F" w:rsidRDefault="00B34D1C" w:rsidP="00073A2B">
      <w:pPr>
        <w:widowControl w:val="0"/>
        <w:autoSpaceDE w:val="0"/>
        <w:autoSpaceDN w:val="0"/>
        <w:adjustRightInd w:val="0"/>
        <w:spacing w:line="288" w:lineRule="auto"/>
        <w:ind w:firstLine="510"/>
        <w:jc w:val="both"/>
      </w:pPr>
      <w:r w:rsidRPr="00987E6F">
        <w:t>на сумму ____________________________________________________________________,</w:t>
      </w:r>
    </w:p>
    <w:p w:rsidR="00B34D1C" w:rsidRPr="00987E6F" w:rsidRDefault="00B34D1C" w:rsidP="00073A2B">
      <w:pPr>
        <w:widowControl w:val="0"/>
        <w:autoSpaceDE w:val="0"/>
        <w:autoSpaceDN w:val="0"/>
        <w:adjustRightInd w:val="0"/>
        <w:spacing w:line="288" w:lineRule="auto"/>
        <w:ind w:firstLine="510"/>
        <w:jc w:val="both"/>
        <w:rPr>
          <w:i/>
          <w:iCs/>
        </w:rPr>
      </w:pPr>
      <w:r w:rsidRPr="00987E6F">
        <w:rPr>
          <w:i/>
          <w:iCs/>
        </w:rPr>
        <w:t xml:space="preserve">                                                               (цифрами и прописью с НДС)</w:t>
      </w:r>
    </w:p>
    <w:p w:rsidR="00B34D1C" w:rsidRPr="00987E6F" w:rsidRDefault="00B34D1C" w:rsidP="00073A2B">
      <w:pPr>
        <w:widowControl w:val="0"/>
        <w:autoSpaceDE w:val="0"/>
        <w:autoSpaceDN w:val="0"/>
        <w:adjustRightInd w:val="0"/>
        <w:spacing w:line="288" w:lineRule="auto"/>
        <w:ind w:firstLine="510"/>
        <w:jc w:val="both"/>
      </w:pPr>
      <w:r w:rsidRPr="00987E6F">
        <w:t>подтвержденную прилагаемой  таблицей цен</w:t>
      </w:r>
      <w:r w:rsidRPr="00987E6F">
        <w:rPr>
          <w:vertAlign w:val="superscript"/>
        </w:rPr>
        <w:footnoteReference w:id="2"/>
      </w:r>
      <w:r w:rsidRPr="00987E6F">
        <w:rPr>
          <w:lang w:val="en-US"/>
        </w:rPr>
        <w:t>:</w:t>
      </w:r>
      <w:r w:rsidRPr="00987E6F">
        <w:t xml:space="preserve"> </w:t>
      </w:r>
    </w:p>
    <w:p w:rsidR="00B34D1C" w:rsidRPr="00FF31E3" w:rsidRDefault="00B34D1C" w:rsidP="00073A2B">
      <w:pPr>
        <w:widowControl w:val="0"/>
        <w:autoSpaceDE w:val="0"/>
        <w:autoSpaceDN w:val="0"/>
        <w:adjustRightInd w:val="0"/>
        <w:spacing w:line="288" w:lineRule="auto"/>
        <w:ind w:firstLine="510"/>
        <w:jc w:val="both"/>
        <w:rPr>
          <w:sz w:val="22"/>
          <w:szCs w:val="22"/>
        </w:rPr>
      </w:pP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
        <w:gridCol w:w="1269"/>
        <w:gridCol w:w="1223"/>
        <w:gridCol w:w="554"/>
        <w:gridCol w:w="1060"/>
        <w:gridCol w:w="955"/>
        <w:gridCol w:w="715"/>
        <w:gridCol w:w="905"/>
        <w:gridCol w:w="895"/>
        <w:gridCol w:w="717"/>
        <w:gridCol w:w="1259"/>
      </w:tblGrid>
      <w:tr w:rsidR="00B34D1C" w:rsidRPr="00FF31E3">
        <w:trPr>
          <w:trHeight w:val="1204"/>
        </w:trPr>
        <w:tc>
          <w:tcPr>
            <w:tcW w:w="189" w:type="pct"/>
            <w:tcMar>
              <w:top w:w="0" w:type="dxa"/>
              <w:left w:w="57" w:type="dxa"/>
              <w:bottom w:w="0" w:type="dxa"/>
              <w:right w:w="57" w:type="dxa"/>
            </w:tcMar>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 п/п</w:t>
            </w:r>
          </w:p>
          <w:p w:rsidR="00B34D1C" w:rsidRPr="00FF31E3" w:rsidRDefault="00B34D1C" w:rsidP="00FF31E3">
            <w:pPr>
              <w:widowControl w:val="0"/>
              <w:autoSpaceDE w:val="0"/>
              <w:autoSpaceDN w:val="0"/>
              <w:adjustRightInd w:val="0"/>
              <w:jc w:val="center"/>
              <w:rPr>
                <w:sz w:val="16"/>
                <w:szCs w:val="16"/>
              </w:rPr>
            </w:pPr>
          </w:p>
        </w:tc>
        <w:tc>
          <w:tcPr>
            <w:tcW w:w="639"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Номенклатурный номер</w:t>
            </w:r>
          </w:p>
          <w:p w:rsidR="00B34D1C" w:rsidRPr="00FF31E3" w:rsidRDefault="00B34D1C" w:rsidP="00FF31E3">
            <w:pPr>
              <w:widowControl w:val="0"/>
              <w:autoSpaceDE w:val="0"/>
              <w:autoSpaceDN w:val="0"/>
              <w:adjustRightInd w:val="0"/>
              <w:ind w:right="232"/>
              <w:jc w:val="center"/>
              <w:rPr>
                <w:sz w:val="16"/>
                <w:szCs w:val="16"/>
              </w:rPr>
            </w:pPr>
          </w:p>
        </w:tc>
        <w:tc>
          <w:tcPr>
            <w:tcW w:w="616" w:type="pct"/>
            <w:noWrap/>
            <w:tcMar>
              <w:top w:w="0" w:type="dxa"/>
              <w:left w:w="57" w:type="dxa"/>
              <w:bottom w:w="0" w:type="dxa"/>
              <w:right w:w="57" w:type="dxa"/>
            </w:tcMar>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 xml:space="preserve">Наименование товара </w:t>
            </w:r>
          </w:p>
        </w:tc>
        <w:tc>
          <w:tcPr>
            <w:tcW w:w="279"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Ед. изм.</w:t>
            </w:r>
          </w:p>
        </w:tc>
        <w:tc>
          <w:tcPr>
            <w:tcW w:w="534" w:type="pct"/>
            <w:vAlign w:val="center"/>
          </w:tcPr>
          <w:p w:rsidR="00B34D1C" w:rsidRPr="00FF31E3" w:rsidRDefault="00B34D1C" w:rsidP="00FF31E3">
            <w:pPr>
              <w:widowControl w:val="0"/>
              <w:autoSpaceDE w:val="0"/>
              <w:autoSpaceDN w:val="0"/>
              <w:adjustRightInd w:val="0"/>
              <w:rPr>
                <w:sz w:val="16"/>
                <w:szCs w:val="16"/>
              </w:rPr>
            </w:pPr>
            <w:r w:rsidRPr="00FF31E3">
              <w:rPr>
                <w:sz w:val="16"/>
                <w:szCs w:val="16"/>
              </w:rPr>
              <w:t>Наименование изготовителя товара. Страна изготовитель</w:t>
            </w:r>
          </w:p>
        </w:tc>
        <w:tc>
          <w:tcPr>
            <w:tcW w:w="481"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Срок поставки</w:t>
            </w:r>
          </w:p>
        </w:tc>
        <w:tc>
          <w:tcPr>
            <w:tcW w:w="360"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Адрес доставки</w:t>
            </w:r>
          </w:p>
        </w:tc>
        <w:tc>
          <w:tcPr>
            <w:tcW w:w="456"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lang w:val="en-US"/>
              </w:rPr>
              <w:t>C</w:t>
            </w:r>
            <w:r w:rsidRPr="00FF31E3">
              <w:rPr>
                <w:sz w:val="16"/>
                <w:szCs w:val="16"/>
              </w:rPr>
              <w:t>роки гарантии, месяцев</w:t>
            </w:r>
          </w:p>
        </w:tc>
        <w:tc>
          <w:tcPr>
            <w:tcW w:w="451"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Цена за ед. товараи, вкл. НДС (руб.)</w:t>
            </w:r>
          </w:p>
        </w:tc>
        <w:tc>
          <w:tcPr>
            <w:tcW w:w="361"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Количество товара и к поставке</w:t>
            </w:r>
          </w:p>
        </w:tc>
        <w:tc>
          <w:tcPr>
            <w:tcW w:w="634" w:type="pct"/>
            <w:vAlign w:val="center"/>
          </w:tcPr>
          <w:p w:rsidR="00B34D1C" w:rsidRPr="00FF31E3" w:rsidRDefault="00B34D1C" w:rsidP="00FF31E3">
            <w:pPr>
              <w:widowControl w:val="0"/>
              <w:autoSpaceDE w:val="0"/>
              <w:autoSpaceDN w:val="0"/>
              <w:adjustRightInd w:val="0"/>
              <w:jc w:val="center"/>
              <w:rPr>
                <w:sz w:val="16"/>
                <w:szCs w:val="16"/>
              </w:rPr>
            </w:pPr>
            <w:r w:rsidRPr="00FF31E3">
              <w:rPr>
                <w:sz w:val="16"/>
                <w:szCs w:val="16"/>
              </w:rPr>
              <w:t>Стоимость товара, вкл. НДС (руб)</w:t>
            </w:r>
          </w:p>
          <w:p w:rsidR="00B34D1C" w:rsidRPr="00FF31E3" w:rsidRDefault="00B34D1C" w:rsidP="00FF31E3">
            <w:pPr>
              <w:widowControl w:val="0"/>
              <w:autoSpaceDE w:val="0"/>
              <w:autoSpaceDN w:val="0"/>
              <w:adjustRightInd w:val="0"/>
              <w:jc w:val="center"/>
              <w:rPr>
                <w:sz w:val="16"/>
                <w:szCs w:val="16"/>
              </w:rPr>
            </w:pPr>
            <w:r w:rsidRPr="00FF31E3">
              <w:rPr>
                <w:sz w:val="16"/>
                <w:szCs w:val="16"/>
              </w:rPr>
              <w:t>(цена за ед. х на количество товаоа)</w:t>
            </w:r>
          </w:p>
        </w:tc>
      </w:tr>
      <w:tr w:rsidR="00B34D1C" w:rsidRPr="00FF31E3">
        <w:trPr>
          <w:trHeight w:val="300"/>
        </w:trPr>
        <w:tc>
          <w:tcPr>
            <w:tcW w:w="189" w:type="pct"/>
            <w:vAlign w:val="center"/>
          </w:tcPr>
          <w:p w:rsidR="00B34D1C" w:rsidRPr="00FF31E3" w:rsidRDefault="00B34D1C" w:rsidP="00FF31E3">
            <w:pPr>
              <w:jc w:val="center"/>
              <w:rPr>
                <w:sz w:val="20"/>
                <w:szCs w:val="20"/>
              </w:rPr>
            </w:pPr>
            <w:r w:rsidRPr="00FF31E3">
              <w:rPr>
                <w:sz w:val="20"/>
                <w:szCs w:val="20"/>
              </w:rPr>
              <w:t>1</w:t>
            </w:r>
          </w:p>
        </w:tc>
        <w:tc>
          <w:tcPr>
            <w:tcW w:w="639" w:type="pct"/>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2</w:t>
            </w:r>
          </w:p>
        </w:tc>
        <w:tc>
          <w:tcPr>
            <w:tcW w:w="616" w:type="pct"/>
            <w:noWrap/>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3</w:t>
            </w:r>
          </w:p>
        </w:tc>
        <w:tc>
          <w:tcPr>
            <w:tcW w:w="279" w:type="pct"/>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4</w:t>
            </w:r>
          </w:p>
        </w:tc>
        <w:tc>
          <w:tcPr>
            <w:tcW w:w="534" w:type="pct"/>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5</w:t>
            </w:r>
          </w:p>
        </w:tc>
        <w:tc>
          <w:tcPr>
            <w:tcW w:w="481" w:type="pct"/>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6</w:t>
            </w:r>
          </w:p>
        </w:tc>
        <w:tc>
          <w:tcPr>
            <w:tcW w:w="360" w:type="pct"/>
            <w:vAlign w:val="center"/>
          </w:tcPr>
          <w:p w:rsidR="00B34D1C" w:rsidRPr="00FF31E3" w:rsidRDefault="00B34D1C" w:rsidP="00FF31E3">
            <w:pPr>
              <w:widowControl w:val="0"/>
              <w:tabs>
                <w:tab w:val="center" w:pos="435"/>
                <w:tab w:val="right" w:pos="870"/>
              </w:tabs>
              <w:autoSpaceDE w:val="0"/>
              <w:autoSpaceDN w:val="0"/>
              <w:adjustRightInd w:val="0"/>
              <w:jc w:val="center"/>
              <w:rPr>
                <w:sz w:val="20"/>
                <w:szCs w:val="20"/>
              </w:rPr>
            </w:pPr>
            <w:r w:rsidRPr="00FF31E3">
              <w:rPr>
                <w:sz w:val="20"/>
                <w:szCs w:val="20"/>
              </w:rPr>
              <w:t>7</w:t>
            </w:r>
          </w:p>
        </w:tc>
        <w:tc>
          <w:tcPr>
            <w:tcW w:w="456" w:type="pct"/>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8</w:t>
            </w:r>
          </w:p>
        </w:tc>
        <w:tc>
          <w:tcPr>
            <w:tcW w:w="451" w:type="pct"/>
            <w:vAlign w:val="center"/>
          </w:tcPr>
          <w:p w:rsidR="00B34D1C" w:rsidRPr="00FF31E3" w:rsidRDefault="00B34D1C" w:rsidP="00FF31E3">
            <w:pPr>
              <w:widowControl w:val="0"/>
              <w:autoSpaceDE w:val="0"/>
              <w:autoSpaceDN w:val="0"/>
              <w:adjustRightInd w:val="0"/>
              <w:jc w:val="center"/>
              <w:rPr>
                <w:sz w:val="20"/>
                <w:szCs w:val="20"/>
              </w:rPr>
            </w:pPr>
            <w:r w:rsidRPr="00FF31E3">
              <w:rPr>
                <w:sz w:val="20"/>
                <w:szCs w:val="20"/>
              </w:rPr>
              <w:t>9</w:t>
            </w:r>
          </w:p>
        </w:tc>
        <w:tc>
          <w:tcPr>
            <w:tcW w:w="361" w:type="pct"/>
            <w:vAlign w:val="center"/>
          </w:tcPr>
          <w:p w:rsidR="00B34D1C" w:rsidRPr="00FF31E3" w:rsidRDefault="00B34D1C" w:rsidP="00FF31E3">
            <w:pPr>
              <w:widowControl w:val="0"/>
              <w:tabs>
                <w:tab w:val="center" w:pos="435"/>
                <w:tab w:val="right" w:pos="870"/>
              </w:tabs>
              <w:autoSpaceDE w:val="0"/>
              <w:autoSpaceDN w:val="0"/>
              <w:adjustRightInd w:val="0"/>
              <w:jc w:val="center"/>
              <w:rPr>
                <w:sz w:val="20"/>
                <w:szCs w:val="20"/>
              </w:rPr>
            </w:pPr>
            <w:r w:rsidRPr="00FF31E3">
              <w:rPr>
                <w:sz w:val="20"/>
                <w:szCs w:val="20"/>
              </w:rPr>
              <w:t>10</w:t>
            </w:r>
          </w:p>
        </w:tc>
        <w:tc>
          <w:tcPr>
            <w:tcW w:w="634" w:type="pct"/>
            <w:vAlign w:val="center"/>
          </w:tcPr>
          <w:p w:rsidR="00B34D1C" w:rsidRPr="00FF31E3" w:rsidRDefault="00B34D1C" w:rsidP="00FF31E3">
            <w:pPr>
              <w:widowControl w:val="0"/>
              <w:tabs>
                <w:tab w:val="center" w:pos="435"/>
                <w:tab w:val="right" w:pos="870"/>
              </w:tabs>
              <w:autoSpaceDE w:val="0"/>
              <w:autoSpaceDN w:val="0"/>
              <w:adjustRightInd w:val="0"/>
              <w:jc w:val="center"/>
              <w:rPr>
                <w:sz w:val="20"/>
                <w:szCs w:val="20"/>
              </w:rPr>
            </w:pPr>
            <w:r w:rsidRPr="00FF31E3">
              <w:rPr>
                <w:sz w:val="20"/>
                <w:szCs w:val="20"/>
              </w:rPr>
              <w:t>11</w:t>
            </w:r>
          </w:p>
        </w:tc>
      </w:tr>
      <w:tr w:rsidR="00B34D1C" w:rsidRPr="00FF31E3">
        <w:trPr>
          <w:trHeight w:val="300"/>
        </w:trPr>
        <w:tc>
          <w:tcPr>
            <w:tcW w:w="189" w:type="pct"/>
          </w:tcPr>
          <w:p w:rsidR="00B34D1C" w:rsidRPr="00FF31E3" w:rsidRDefault="00B34D1C" w:rsidP="00FF31E3">
            <w:pPr>
              <w:jc w:val="center"/>
              <w:rPr>
                <w:sz w:val="20"/>
                <w:szCs w:val="20"/>
              </w:rPr>
            </w:pPr>
            <w:r w:rsidRPr="00FF31E3">
              <w:rPr>
                <w:sz w:val="20"/>
                <w:szCs w:val="20"/>
              </w:rPr>
              <w:t>1</w:t>
            </w:r>
          </w:p>
        </w:tc>
        <w:tc>
          <w:tcPr>
            <w:tcW w:w="639" w:type="pct"/>
          </w:tcPr>
          <w:p w:rsidR="00B34D1C" w:rsidRPr="00FF31E3" w:rsidRDefault="00B34D1C" w:rsidP="00FF31E3">
            <w:pPr>
              <w:widowControl w:val="0"/>
              <w:autoSpaceDE w:val="0"/>
              <w:autoSpaceDN w:val="0"/>
              <w:adjustRightInd w:val="0"/>
              <w:rPr>
                <w:sz w:val="22"/>
                <w:szCs w:val="22"/>
              </w:rPr>
            </w:pPr>
          </w:p>
        </w:tc>
        <w:tc>
          <w:tcPr>
            <w:tcW w:w="616" w:type="pct"/>
            <w:noWrap/>
          </w:tcPr>
          <w:p w:rsidR="00B34D1C" w:rsidRPr="00FF31E3" w:rsidRDefault="00B34D1C" w:rsidP="00FF31E3">
            <w:pPr>
              <w:widowControl w:val="0"/>
              <w:autoSpaceDE w:val="0"/>
              <w:autoSpaceDN w:val="0"/>
              <w:adjustRightInd w:val="0"/>
              <w:rPr>
                <w:sz w:val="22"/>
                <w:szCs w:val="22"/>
              </w:rPr>
            </w:pPr>
          </w:p>
        </w:tc>
        <w:tc>
          <w:tcPr>
            <w:tcW w:w="279" w:type="pct"/>
          </w:tcPr>
          <w:p w:rsidR="00B34D1C" w:rsidRPr="00FF31E3" w:rsidRDefault="00B34D1C" w:rsidP="00FF31E3">
            <w:pPr>
              <w:widowControl w:val="0"/>
              <w:autoSpaceDE w:val="0"/>
              <w:autoSpaceDN w:val="0"/>
              <w:adjustRightInd w:val="0"/>
              <w:rPr>
                <w:sz w:val="22"/>
                <w:szCs w:val="22"/>
              </w:rPr>
            </w:pPr>
          </w:p>
        </w:tc>
        <w:tc>
          <w:tcPr>
            <w:tcW w:w="534" w:type="pct"/>
          </w:tcPr>
          <w:p w:rsidR="00B34D1C" w:rsidRPr="00FF31E3" w:rsidRDefault="00B34D1C" w:rsidP="00FF31E3">
            <w:pPr>
              <w:widowControl w:val="0"/>
              <w:autoSpaceDE w:val="0"/>
              <w:autoSpaceDN w:val="0"/>
              <w:adjustRightInd w:val="0"/>
              <w:jc w:val="center"/>
              <w:rPr>
                <w:sz w:val="20"/>
                <w:szCs w:val="20"/>
              </w:rPr>
            </w:pPr>
          </w:p>
        </w:tc>
        <w:tc>
          <w:tcPr>
            <w:tcW w:w="481" w:type="pct"/>
            <w:vAlign w:val="center"/>
          </w:tcPr>
          <w:p w:rsidR="00B34D1C" w:rsidRPr="00FF31E3" w:rsidRDefault="00B34D1C" w:rsidP="00FF31E3">
            <w:pPr>
              <w:widowControl w:val="0"/>
              <w:autoSpaceDE w:val="0"/>
              <w:autoSpaceDN w:val="0"/>
              <w:adjustRightInd w:val="0"/>
              <w:jc w:val="center"/>
              <w:rPr>
                <w:sz w:val="20"/>
                <w:szCs w:val="20"/>
              </w:rPr>
            </w:pPr>
          </w:p>
        </w:tc>
        <w:tc>
          <w:tcPr>
            <w:tcW w:w="360"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c>
          <w:tcPr>
            <w:tcW w:w="456" w:type="pct"/>
          </w:tcPr>
          <w:p w:rsidR="00B34D1C" w:rsidRPr="00FF31E3" w:rsidRDefault="00B34D1C" w:rsidP="00FF31E3">
            <w:pPr>
              <w:widowControl w:val="0"/>
              <w:autoSpaceDE w:val="0"/>
              <w:autoSpaceDN w:val="0"/>
              <w:adjustRightInd w:val="0"/>
              <w:rPr>
                <w:sz w:val="22"/>
                <w:szCs w:val="22"/>
              </w:rPr>
            </w:pPr>
          </w:p>
        </w:tc>
        <w:tc>
          <w:tcPr>
            <w:tcW w:w="451" w:type="pct"/>
          </w:tcPr>
          <w:p w:rsidR="00B34D1C" w:rsidRPr="00FF31E3" w:rsidRDefault="00B34D1C" w:rsidP="00FF31E3">
            <w:pPr>
              <w:widowControl w:val="0"/>
              <w:autoSpaceDE w:val="0"/>
              <w:autoSpaceDN w:val="0"/>
              <w:adjustRightInd w:val="0"/>
              <w:rPr>
                <w:sz w:val="22"/>
                <w:szCs w:val="22"/>
              </w:rPr>
            </w:pPr>
          </w:p>
        </w:tc>
        <w:tc>
          <w:tcPr>
            <w:tcW w:w="361"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c>
          <w:tcPr>
            <w:tcW w:w="634"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r>
      <w:tr w:rsidR="00B34D1C" w:rsidRPr="00FF31E3">
        <w:trPr>
          <w:trHeight w:val="300"/>
        </w:trPr>
        <w:tc>
          <w:tcPr>
            <w:tcW w:w="189" w:type="pct"/>
          </w:tcPr>
          <w:p w:rsidR="00B34D1C" w:rsidRPr="00FF31E3" w:rsidRDefault="00B34D1C" w:rsidP="00FF31E3">
            <w:pPr>
              <w:jc w:val="center"/>
              <w:rPr>
                <w:sz w:val="20"/>
                <w:szCs w:val="20"/>
              </w:rPr>
            </w:pPr>
            <w:r w:rsidRPr="00FF31E3">
              <w:rPr>
                <w:sz w:val="20"/>
                <w:szCs w:val="20"/>
              </w:rPr>
              <w:t>2</w:t>
            </w:r>
          </w:p>
        </w:tc>
        <w:tc>
          <w:tcPr>
            <w:tcW w:w="639" w:type="pct"/>
          </w:tcPr>
          <w:p w:rsidR="00B34D1C" w:rsidRPr="00FF31E3" w:rsidRDefault="00B34D1C" w:rsidP="00FF31E3">
            <w:pPr>
              <w:widowControl w:val="0"/>
              <w:autoSpaceDE w:val="0"/>
              <w:autoSpaceDN w:val="0"/>
              <w:adjustRightInd w:val="0"/>
              <w:rPr>
                <w:sz w:val="22"/>
                <w:szCs w:val="22"/>
              </w:rPr>
            </w:pPr>
          </w:p>
        </w:tc>
        <w:tc>
          <w:tcPr>
            <w:tcW w:w="616" w:type="pct"/>
            <w:noWrap/>
          </w:tcPr>
          <w:p w:rsidR="00B34D1C" w:rsidRPr="00FF31E3" w:rsidRDefault="00B34D1C" w:rsidP="00FF31E3">
            <w:pPr>
              <w:widowControl w:val="0"/>
              <w:autoSpaceDE w:val="0"/>
              <w:autoSpaceDN w:val="0"/>
              <w:adjustRightInd w:val="0"/>
              <w:rPr>
                <w:sz w:val="22"/>
                <w:szCs w:val="22"/>
              </w:rPr>
            </w:pPr>
          </w:p>
        </w:tc>
        <w:tc>
          <w:tcPr>
            <w:tcW w:w="279" w:type="pct"/>
          </w:tcPr>
          <w:p w:rsidR="00B34D1C" w:rsidRPr="00FF31E3" w:rsidRDefault="00B34D1C" w:rsidP="00FF31E3">
            <w:pPr>
              <w:widowControl w:val="0"/>
              <w:autoSpaceDE w:val="0"/>
              <w:autoSpaceDN w:val="0"/>
              <w:adjustRightInd w:val="0"/>
              <w:rPr>
                <w:sz w:val="22"/>
                <w:szCs w:val="22"/>
              </w:rPr>
            </w:pPr>
          </w:p>
        </w:tc>
        <w:tc>
          <w:tcPr>
            <w:tcW w:w="534" w:type="pct"/>
          </w:tcPr>
          <w:p w:rsidR="00B34D1C" w:rsidRPr="00FF31E3" w:rsidRDefault="00B34D1C" w:rsidP="00FF31E3">
            <w:pPr>
              <w:widowControl w:val="0"/>
              <w:autoSpaceDE w:val="0"/>
              <w:autoSpaceDN w:val="0"/>
              <w:adjustRightInd w:val="0"/>
              <w:jc w:val="center"/>
              <w:rPr>
                <w:sz w:val="20"/>
                <w:szCs w:val="20"/>
              </w:rPr>
            </w:pPr>
          </w:p>
        </w:tc>
        <w:tc>
          <w:tcPr>
            <w:tcW w:w="481" w:type="pct"/>
            <w:vAlign w:val="center"/>
          </w:tcPr>
          <w:p w:rsidR="00B34D1C" w:rsidRPr="00FF31E3" w:rsidRDefault="00B34D1C" w:rsidP="00FF31E3">
            <w:pPr>
              <w:widowControl w:val="0"/>
              <w:autoSpaceDE w:val="0"/>
              <w:autoSpaceDN w:val="0"/>
              <w:adjustRightInd w:val="0"/>
              <w:jc w:val="center"/>
              <w:rPr>
                <w:sz w:val="20"/>
                <w:szCs w:val="20"/>
              </w:rPr>
            </w:pPr>
          </w:p>
        </w:tc>
        <w:tc>
          <w:tcPr>
            <w:tcW w:w="360"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c>
          <w:tcPr>
            <w:tcW w:w="456" w:type="pct"/>
          </w:tcPr>
          <w:p w:rsidR="00B34D1C" w:rsidRPr="00FF31E3" w:rsidRDefault="00B34D1C" w:rsidP="00FF31E3">
            <w:pPr>
              <w:widowControl w:val="0"/>
              <w:autoSpaceDE w:val="0"/>
              <w:autoSpaceDN w:val="0"/>
              <w:adjustRightInd w:val="0"/>
              <w:rPr>
                <w:sz w:val="22"/>
                <w:szCs w:val="22"/>
              </w:rPr>
            </w:pPr>
          </w:p>
        </w:tc>
        <w:tc>
          <w:tcPr>
            <w:tcW w:w="451" w:type="pct"/>
          </w:tcPr>
          <w:p w:rsidR="00B34D1C" w:rsidRPr="00FF31E3" w:rsidRDefault="00B34D1C" w:rsidP="00FF31E3">
            <w:pPr>
              <w:widowControl w:val="0"/>
              <w:autoSpaceDE w:val="0"/>
              <w:autoSpaceDN w:val="0"/>
              <w:adjustRightInd w:val="0"/>
              <w:rPr>
                <w:sz w:val="22"/>
                <w:szCs w:val="22"/>
              </w:rPr>
            </w:pPr>
          </w:p>
        </w:tc>
        <w:tc>
          <w:tcPr>
            <w:tcW w:w="361"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c>
          <w:tcPr>
            <w:tcW w:w="634"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r>
      <w:tr w:rsidR="00B34D1C" w:rsidRPr="00FF31E3">
        <w:trPr>
          <w:trHeight w:val="300"/>
        </w:trPr>
        <w:tc>
          <w:tcPr>
            <w:tcW w:w="4366" w:type="pct"/>
            <w:gridSpan w:val="10"/>
          </w:tcPr>
          <w:p w:rsidR="00B34D1C" w:rsidRPr="00FF31E3" w:rsidRDefault="00B34D1C" w:rsidP="00FF31E3">
            <w:pPr>
              <w:widowControl w:val="0"/>
              <w:tabs>
                <w:tab w:val="center" w:pos="435"/>
                <w:tab w:val="right" w:pos="870"/>
              </w:tabs>
              <w:autoSpaceDE w:val="0"/>
              <w:autoSpaceDN w:val="0"/>
              <w:adjustRightInd w:val="0"/>
              <w:rPr>
                <w:sz w:val="20"/>
                <w:szCs w:val="20"/>
              </w:rPr>
            </w:pPr>
            <w:r w:rsidRPr="00FF31E3">
              <w:rPr>
                <w:sz w:val="20"/>
                <w:szCs w:val="20"/>
              </w:rPr>
              <w:t>Итого</w:t>
            </w:r>
          </w:p>
        </w:tc>
        <w:tc>
          <w:tcPr>
            <w:tcW w:w="634" w:type="pct"/>
          </w:tcPr>
          <w:p w:rsidR="00B34D1C" w:rsidRPr="00FF31E3" w:rsidRDefault="00B34D1C" w:rsidP="00FF31E3">
            <w:pPr>
              <w:widowControl w:val="0"/>
              <w:tabs>
                <w:tab w:val="center" w:pos="435"/>
                <w:tab w:val="right" w:pos="870"/>
              </w:tabs>
              <w:autoSpaceDE w:val="0"/>
              <w:autoSpaceDN w:val="0"/>
              <w:adjustRightInd w:val="0"/>
              <w:rPr>
                <w:sz w:val="20"/>
                <w:szCs w:val="20"/>
              </w:rPr>
            </w:pPr>
          </w:p>
        </w:tc>
      </w:tr>
    </w:tbl>
    <w:p w:rsidR="00B34D1C" w:rsidRPr="00987E6F" w:rsidRDefault="00B34D1C" w:rsidP="00073A2B">
      <w:pPr>
        <w:widowControl w:val="0"/>
        <w:autoSpaceDE w:val="0"/>
        <w:autoSpaceDN w:val="0"/>
        <w:adjustRightInd w:val="0"/>
        <w:spacing w:line="288" w:lineRule="auto"/>
        <w:ind w:firstLine="510"/>
        <w:jc w:val="both"/>
      </w:pPr>
      <w:r w:rsidRPr="00987E6F">
        <w:t>Без Аванса (Аванс)</w:t>
      </w:r>
    </w:p>
    <w:p w:rsidR="00B34D1C" w:rsidRPr="00987E6F" w:rsidRDefault="00B34D1C" w:rsidP="00073A2B">
      <w:pPr>
        <w:widowControl w:val="0"/>
        <w:autoSpaceDE w:val="0"/>
        <w:autoSpaceDN w:val="0"/>
        <w:adjustRightInd w:val="0"/>
        <w:spacing w:line="288" w:lineRule="auto"/>
        <w:ind w:firstLine="510"/>
        <w:jc w:val="both"/>
      </w:pPr>
      <w:r w:rsidRPr="00987E6F">
        <w:t>Функциональные характеристики поставляемого товара (потребительские свойства)_________________</w:t>
      </w:r>
    </w:p>
    <w:p w:rsidR="00B34D1C" w:rsidRPr="00987E6F" w:rsidRDefault="00B34D1C" w:rsidP="00073A2B">
      <w:pPr>
        <w:widowControl w:val="0"/>
        <w:autoSpaceDE w:val="0"/>
        <w:autoSpaceDN w:val="0"/>
        <w:adjustRightInd w:val="0"/>
        <w:spacing w:line="288" w:lineRule="auto"/>
        <w:ind w:firstLine="510"/>
        <w:jc w:val="both"/>
      </w:pPr>
      <w:r w:rsidRPr="00987E6F">
        <w:t>Качественные характеристики товара:___________________</w:t>
      </w:r>
    </w:p>
    <w:p w:rsidR="00B34D1C" w:rsidRPr="00987E6F" w:rsidRDefault="00B34D1C" w:rsidP="00073A2B">
      <w:pPr>
        <w:widowControl w:val="0"/>
        <w:autoSpaceDE w:val="0"/>
        <w:autoSpaceDN w:val="0"/>
        <w:adjustRightInd w:val="0"/>
        <w:spacing w:line="288" w:lineRule="auto"/>
        <w:ind w:firstLine="510"/>
        <w:jc w:val="both"/>
      </w:pPr>
      <w:r w:rsidRPr="00987E6F">
        <w:t>Представленное коммерческое предложение действительно до _____________________________</w:t>
      </w:r>
    </w:p>
    <w:p w:rsidR="00B34D1C" w:rsidRPr="00987E6F" w:rsidRDefault="00B34D1C" w:rsidP="00073A2B">
      <w:pPr>
        <w:widowControl w:val="0"/>
        <w:autoSpaceDE w:val="0"/>
        <w:autoSpaceDN w:val="0"/>
        <w:adjustRightInd w:val="0"/>
        <w:spacing w:line="288" w:lineRule="auto"/>
        <w:ind w:firstLine="510"/>
        <w:jc w:val="both"/>
      </w:pPr>
      <w:r w:rsidRPr="00987E6F">
        <w:t>Мы  обязуемся  в  случае  принятия  нашего коммерческого предложения заключить договор в соответствии с предлагаемым проектом договора и поставить товар в соответствии  с техническими требованиями и требованиями запроса предложений.</w:t>
      </w:r>
    </w:p>
    <w:p w:rsidR="00B34D1C" w:rsidRPr="00987E6F" w:rsidRDefault="00B34D1C" w:rsidP="00073A2B">
      <w:pPr>
        <w:widowControl w:val="0"/>
        <w:autoSpaceDE w:val="0"/>
        <w:autoSpaceDN w:val="0"/>
        <w:adjustRightInd w:val="0"/>
        <w:spacing w:line="288" w:lineRule="auto"/>
        <w:ind w:firstLine="510"/>
        <w:jc w:val="both"/>
      </w:pPr>
      <w:r w:rsidRPr="00987E6F">
        <w:t>Мы признаем, что направление  заказчиком  запроса  предложений  и представление участником коммерческого предложения не накладывает  на  стороны никаких обязательств до момента заключения договора.</w:t>
      </w:r>
    </w:p>
    <w:p w:rsidR="00B34D1C" w:rsidRPr="00987E6F" w:rsidRDefault="00B34D1C" w:rsidP="00073A2B">
      <w:pPr>
        <w:widowControl w:val="0"/>
        <w:autoSpaceDE w:val="0"/>
        <w:autoSpaceDN w:val="0"/>
        <w:adjustRightInd w:val="0"/>
        <w:spacing w:line="288" w:lineRule="auto"/>
        <w:ind w:firstLine="510"/>
        <w:jc w:val="both"/>
        <w:rPr>
          <w:b/>
          <w:bCs/>
        </w:rPr>
      </w:pPr>
      <w:r w:rsidRPr="00987E6F">
        <w:rPr>
          <w:b/>
          <w:bCs/>
        </w:rPr>
        <w:t>Приложения:</w:t>
      </w:r>
    </w:p>
    <w:p w:rsidR="00B34D1C" w:rsidRPr="00987E6F" w:rsidRDefault="00B34D1C" w:rsidP="00F544DD">
      <w:pPr>
        <w:widowControl w:val="0"/>
        <w:autoSpaceDE w:val="0"/>
        <w:autoSpaceDN w:val="0"/>
        <w:adjustRightInd w:val="0"/>
        <w:spacing w:line="288" w:lineRule="auto"/>
        <w:ind w:firstLine="426"/>
        <w:jc w:val="both"/>
      </w:pPr>
      <w:r w:rsidRPr="00987E6F">
        <w:t xml:space="preserve"> _____________________________                                    ___________________________</w:t>
      </w:r>
    </w:p>
    <w:p w:rsidR="00B34D1C" w:rsidRPr="00987E6F" w:rsidRDefault="00B34D1C" w:rsidP="00F544DD">
      <w:pPr>
        <w:widowControl w:val="0"/>
        <w:autoSpaceDE w:val="0"/>
        <w:autoSpaceDN w:val="0"/>
        <w:adjustRightInd w:val="0"/>
        <w:spacing w:line="288" w:lineRule="auto"/>
        <w:ind w:firstLine="426"/>
        <w:jc w:val="both"/>
      </w:pPr>
      <w:r w:rsidRPr="00987E6F">
        <w:t xml:space="preserve"> Руководитель организации (должность, ФИО)   </w:t>
      </w:r>
      <w:r w:rsidRPr="00987E6F">
        <w:tab/>
      </w:r>
      <w:r w:rsidRPr="00987E6F">
        <w:tab/>
        <w:t xml:space="preserve">    (подпись, печать)                      </w:t>
      </w:r>
    </w:p>
    <w:p w:rsidR="00B34D1C" w:rsidRPr="00987E6F" w:rsidRDefault="00B34D1C" w:rsidP="00E61292">
      <w:pPr>
        <w:widowControl w:val="0"/>
        <w:autoSpaceDE w:val="0"/>
        <w:autoSpaceDN w:val="0"/>
        <w:adjustRightInd w:val="0"/>
        <w:spacing w:line="288" w:lineRule="auto"/>
        <w:jc w:val="center"/>
        <w:rPr>
          <w:b/>
          <w:bCs/>
        </w:rPr>
      </w:pPr>
      <w:r w:rsidRPr="00987E6F">
        <w:br w:type="page"/>
      </w:r>
      <w:r w:rsidRPr="00987E6F">
        <w:rPr>
          <w:b/>
          <w:bCs/>
        </w:rPr>
        <w:t>«Образец коммерческого предложения на выполнение работ, стоимость которых определена сметной документацией, в том числе проектных работ.</w:t>
      </w:r>
      <w:r w:rsidRPr="00987E6F">
        <w:rPr>
          <w:b/>
          <w:bCs/>
          <w:vertAlign w:val="superscript"/>
        </w:rPr>
        <w:footnoteReference w:id="3"/>
      </w:r>
    </w:p>
    <w:p w:rsidR="00B34D1C" w:rsidRPr="00987E6F" w:rsidRDefault="00B34D1C" w:rsidP="00E70909">
      <w:pPr>
        <w:shd w:val="clear" w:color="auto" w:fill="FFFFFF"/>
        <w:autoSpaceDE w:val="0"/>
        <w:autoSpaceDN w:val="0"/>
        <w:adjustRightInd w:val="0"/>
        <w:jc w:val="center"/>
        <w:rPr>
          <w:color w:val="000000"/>
        </w:rPr>
      </w:pPr>
    </w:p>
    <w:p w:rsidR="00B34D1C" w:rsidRPr="00987E6F" w:rsidRDefault="00B34D1C" w:rsidP="00FF31E3">
      <w:pPr>
        <w:widowControl w:val="0"/>
        <w:autoSpaceDE w:val="0"/>
        <w:autoSpaceDN w:val="0"/>
        <w:adjustRightInd w:val="0"/>
        <w:ind w:firstLine="426"/>
        <w:jc w:val="center"/>
        <w:rPr>
          <w:b/>
          <w:bCs/>
        </w:rPr>
      </w:pPr>
      <w:r w:rsidRPr="00987E6F">
        <w:rPr>
          <w:b/>
          <w:bCs/>
        </w:rPr>
        <w:t>Коммерческое предложение</w:t>
      </w:r>
    </w:p>
    <w:p w:rsidR="00B34D1C" w:rsidRPr="00987E6F" w:rsidRDefault="00B34D1C" w:rsidP="00FF31E3">
      <w:pPr>
        <w:widowControl w:val="0"/>
        <w:autoSpaceDE w:val="0"/>
        <w:autoSpaceDN w:val="0"/>
        <w:adjustRightInd w:val="0"/>
      </w:pPr>
    </w:p>
    <w:p w:rsidR="00B34D1C" w:rsidRPr="00987E6F" w:rsidRDefault="00B34D1C" w:rsidP="00E220B5">
      <w:pPr>
        <w:widowControl w:val="0"/>
        <w:autoSpaceDE w:val="0"/>
        <w:autoSpaceDN w:val="0"/>
        <w:adjustRightInd w:val="0"/>
        <w:spacing w:after="120" w:line="360" w:lineRule="auto"/>
        <w:ind w:firstLine="709"/>
      </w:pPr>
      <w:r w:rsidRPr="00987E6F">
        <w:t>Дата: «____»____________________ года</w:t>
      </w:r>
    </w:p>
    <w:p w:rsidR="00B34D1C" w:rsidRPr="00987E6F" w:rsidRDefault="00B34D1C" w:rsidP="00E220B5">
      <w:pPr>
        <w:widowControl w:val="0"/>
        <w:autoSpaceDE w:val="0"/>
        <w:autoSpaceDN w:val="0"/>
        <w:adjustRightInd w:val="0"/>
        <w:spacing w:after="120" w:line="360" w:lineRule="auto"/>
        <w:ind w:firstLine="709"/>
      </w:pPr>
    </w:p>
    <w:p w:rsidR="00B34D1C" w:rsidRPr="00987E6F" w:rsidRDefault="00B34D1C" w:rsidP="00E220B5">
      <w:pPr>
        <w:widowControl w:val="0"/>
        <w:autoSpaceDE w:val="0"/>
        <w:autoSpaceDN w:val="0"/>
        <w:adjustRightInd w:val="0"/>
        <w:spacing w:after="120" w:line="360" w:lineRule="auto"/>
        <w:ind w:firstLine="709"/>
        <w:jc w:val="both"/>
      </w:pPr>
      <w:r w:rsidRPr="00987E6F">
        <w:t xml:space="preserve"> Кому: наименование заказчика _____________________________________________</w:t>
      </w:r>
    </w:p>
    <w:p w:rsidR="00B34D1C" w:rsidRPr="00987E6F" w:rsidRDefault="00B34D1C" w:rsidP="00E220B5">
      <w:pPr>
        <w:widowControl w:val="0"/>
        <w:autoSpaceDE w:val="0"/>
        <w:autoSpaceDN w:val="0"/>
        <w:adjustRightInd w:val="0"/>
        <w:spacing w:after="120" w:line="360" w:lineRule="auto"/>
        <w:ind w:firstLine="709"/>
        <w:jc w:val="both"/>
      </w:pPr>
      <w:r w:rsidRPr="00987E6F">
        <w:t>Участник_____________________________________________________________</w:t>
      </w:r>
    </w:p>
    <w:p w:rsidR="00B34D1C" w:rsidRPr="00987E6F" w:rsidRDefault="00B34D1C" w:rsidP="00E220B5">
      <w:pPr>
        <w:widowControl w:val="0"/>
        <w:autoSpaceDE w:val="0"/>
        <w:autoSpaceDN w:val="0"/>
        <w:adjustRightInd w:val="0"/>
        <w:spacing w:after="120" w:line="360" w:lineRule="auto"/>
        <w:ind w:firstLine="709"/>
        <w:jc w:val="both"/>
      </w:pPr>
      <w:r w:rsidRPr="00987E6F">
        <w:t>(полное наименование, юридический, фактический, почтовый и телеграфный адрес, номер телефона, факса, ФИО, должность и телефон ответственного лица, полные реквизиты, включая ИНН, ОГРН и ОКВЭД).</w:t>
      </w:r>
    </w:p>
    <w:p w:rsidR="00B34D1C" w:rsidRPr="00987E6F" w:rsidRDefault="00B34D1C" w:rsidP="00E220B5">
      <w:pPr>
        <w:widowControl w:val="0"/>
        <w:autoSpaceDE w:val="0"/>
        <w:autoSpaceDN w:val="0"/>
        <w:adjustRightInd w:val="0"/>
        <w:spacing w:after="120" w:line="360" w:lineRule="auto"/>
        <w:ind w:firstLine="709"/>
        <w:jc w:val="both"/>
      </w:pPr>
      <w:r w:rsidRPr="00987E6F">
        <w:t>Изучив направленный Вами  запрос  предложений, мы, нижеподписавшиеся, предлагаем   выполнение работ_______________________________________________________________________.</w:t>
      </w:r>
    </w:p>
    <w:p w:rsidR="00B34D1C" w:rsidRPr="00987E6F" w:rsidRDefault="00B34D1C" w:rsidP="00E220B5">
      <w:pPr>
        <w:widowControl w:val="0"/>
        <w:autoSpaceDE w:val="0"/>
        <w:autoSpaceDN w:val="0"/>
        <w:adjustRightInd w:val="0"/>
        <w:spacing w:after="120" w:line="360" w:lineRule="auto"/>
        <w:ind w:firstLine="709"/>
        <w:jc w:val="center"/>
        <w:rPr>
          <w:i/>
          <w:iCs/>
        </w:rPr>
      </w:pPr>
      <w:r w:rsidRPr="00987E6F">
        <w:rPr>
          <w:i/>
          <w:iCs/>
        </w:rPr>
        <w:t>(наименование работ)</w:t>
      </w:r>
    </w:p>
    <w:p w:rsidR="00B34D1C" w:rsidRPr="00987E6F" w:rsidRDefault="00B34D1C" w:rsidP="00E220B5">
      <w:pPr>
        <w:widowControl w:val="0"/>
        <w:autoSpaceDE w:val="0"/>
        <w:autoSpaceDN w:val="0"/>
        <w:adjustRightInd w:val="0"/>
        <w:spacing w:after="120" w:line="360" w:lineRule="auto"/>
        <w:ind w:firstLine="709"/>
        <w:jc w:val="both"/>
      </w:pPr>
      <w:r w:rsidRPr="00987E6F">
        <w:t>на  сумму ___________________________________________________________________________,</w:t>
      </w:r>
    </w:p>
    <w:p w:rsidR="00B34D1C" w:rsidRPr="00987E6F" w:rsidRDefault="00B34D1C" w:rsidP="00E220B5">
      <w:pPr>
        <w:widowControl w:val="0"/>
        <w:autoSpaceDE w:val="0"/>
        <w:autoSpaceDN w:val="0"/>
        <w:adjustRightInd w:val="0"/>
        <w:spacing w:after="120" w:line="360" w:lineRule="auto"/>
        <w:ind w:firstLine="709"/>
        <w:jc w:val="center"/>
        <w:rPr>
          <w:i/>
          <w:iCs/>
        </w:rPr>
      </w:pPr>
      <w:r w:rsidRPr="00987E6F">
        <w:rPr>
          <w:i/>
          <w:iCs/>
        </w:rPr>
        <w:t>(цифрами и прописью с НДС)</w:t>
      </w:r>
    </w:p>
    <w:p w:rsidR="00B34D1C" w:rsidRPr="00987E6F" w:rsidRDefault="00B34D1C" w:rsidP="00E220B5">
      <w:pPr>
        <w:widowControl w:val="0"/>
        <w:autoSpaceDE w:val="0"/>
        <w:autoSpaceDN w:val="0"/>
        <w:adjustRightInd w:val="0"/>
        <w:spacing w:after="120" w:line="360" w:lineRule="auto"/>
        <w:ind w:firstLine="709"/>
        <w:jc w:val="both"/>
      </w:pPr>
      <w:r w:rsidRPr="00987E6F">
        <w:t>с корректирующим коэффициентом________________________________</w:t>
      </w:r>
    </w:p>
    <w:p w:rsidR="00B34D1C" w:rsidRPr="00987E6F" w:rsidRDefault="00B34D1C" w:rsidP="00E220B5">
      <w:pPr>
        <w:widowControl w:val="0"/>
        <w:autoSpaceDE w:val="0"/>
        <w:autoSpaceDN w:val="0"/>
        <w:adjustRightInd w:val="0"/>
        <w:spacing w:after="120" w:line="360" w:lineRule="auto"/>
        <w:ind w:firstLine="709"/>
        <w:jc w:val="both"/>
      </w:pPr>
      <w:r w:rsidRPr="00987E6F">
        <w:t>подтвержденные следующей таблицей</w:t>
      </w:r>
      <w:r w:rsidRPr="00987E6F">
        <w:rPr>
          <w:vertAlign w:val="superscript"/>
        </w:rPr>
        <w:footnoteReference w:id="4"/>
      </w:r>
      <w:r w:rsidRPr="00987E6F">
        <w:t>:</w:t>
      </w:r>
    </w:p>
    <w:tbl>
      <w:tblPr>
        <w:tblW w:w="9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48"/>
        <w:gridCol w:w="1188"/>
        <w:gridCol w:w="1440"/>
        <w:gridCol w:w="1805"/>
        <w:gridCol w:w="1440"/>
        <w:gridCol w:w="1760"/>
      </w:tblGrid>
      <w:tr w:rsidR="00B34D1C" w:rsidRPr="00FF31E3">
        <w:trPr>
          <w:trHeight w:val="834"/>
        </w:trPr>
        <w:tc>
          <w:tcPr>
            <w:tcW w:w="540" w:type="dxa"/>
          </w:tcPr>
          <w:p w:rsidR="00B34D1C" w:rsidRPr="00E61292" w:rsidRDefault="00B34D1C" w:rsidP="00E61292">
            <w:pPr>
              <w:widowControl w:val="0"/>
              <w:tabs>
                <w:tab w:val="left" w:pos="180"/>
                <w:tab w:val="center" w:pos="4677"/>
              </w:tabs>
              <w:autoSpaceDE w:val="0"/>
              <w:autoSpaceDN w:val="0"/>
              <w:adjustRightInd w:val="0"/>
              <w:jc w:val="center"/>
              <w:rPr>
                <w:sz w:val="20"/>
                <w:szCs w:val="20"/>
              </w:rPr>
            </w:pPr>
          </w:p>
          <w:p w:rsidR="00B34D1C" w:rsidRPr="00E61292" w:rsidRDefault="00B34D1C" w:rsidP="00E61292">
            <w:pPr>
              <w:widowControl w:val="0"/>
              <w:tabs>
                <w:tab w:val="left" w:pos="180"/>
                <w:tab w:val="center" w:pos="4677"/>
              </w:tabs>
              <w:autoSpaceDE w:val="0"/>
              <w:autoSpaceDN w:val="0"/>
              <w:adjustRightInd w:val="0"/>
              <w:jc w:val="center"/>
              <w:rPr>
                <w:sz w:val="20"/>
                <w:szCs w:val="20"/>
              </w:rPr>
            </w:pPr>
            <w:r w:rsidRPr="00E61292">
              <w:rPr>
                <w:sz w:val="20"/>
                <w:szCs w:val="20"/>
              </w:rPr>
              <w:t>№ п/п</w:t>
            </w:r>
          </w:p>
          <w:p w:rsidR="00B34D1C" w:rsidRPr="00E61292" w:rsidRDefault="00B34D1C" w:rsidP="00E61292">
            <w:pPr>
              <w:widowControl w:val="0"/>
              <w:tabs>
                <w:tab w:val="left" w:pos="180"/>
                <w:tab w:val="center" w:pos="4677"/>
              </w:tabs>
              <w:autoSpaceDE w:val="0"/>
              <w:autoSpaceDN w:val="0"/>
              <w:adjustRightInd w:val="0"/>
              <w:jc w:val="center"/>
              <w:rPr>
                <w:sz w:val="20"/>
                <w:szCs w:val="20"/>
              </w:rPr>
            </w:pPr>
          </w:p>
        </w:tc>
        <w:tc>
          <w:tcPr>
            <w:tcW w:w="1548" w:type="dxa"/>
          </w:tcPr>
          <w:p w:rsidR="00B34D1C" w:rsidRPr="00E61292" w:rsidRDefault="00B34D1C" w:rsidP="00E61292">
            <w:pPr>
              <w:jc w:val="center"/>
              <w:rPr>
                <w:sz w:val="20"/>
                <w:szCs w:val="20"/>
              </w:rPr>
            </w:pPr>
          </w:p>
          <w:p w:rsidR="00B34D1C" w:rsidRPr="00E61292" w:rsidRDefault="00B34D1C" w:rsidP="00E61292">
            <w:pPr>
              <w:jc w:val="center"/>
              <w:rPr>
                <w:sz w:val="20"/>
                <w:szCs w:val="20"/>
              </w:rPr>
            </w:pPr>
            <w:r w:rsidRPr="00E61292">
              <w:rPr>
                <w:sz w:val="20"/>
                <w:szCs w:val="20"/>
              </w:rPr>
              <w:t>Объём работ</w:t>
            </w:r>
          </w:p>
          <w:p w:rsidR="00B34D1C" w:rsidRPr="00E61292" w:rsidRDefault="00B34D1C" w:rsidP="00E61292">
            <w:pPr>
              <w:jc w:val="center"/>
              <w:rPr>
                <w:sz w:val="20"/>
                <w:szCs w:val="20"/>
              </w:rPr>
            </w:pPr>
          </w:p>
          <w:p w:rsidR="00B34D1C" w:rsidRPr="00E61292" w:rsidRDefault="00B34D1C" w:rsidP="00E61292">
            <w:pPr>
              <w:widowControl w:val="0"/>
              <w:autoSpaceDE w:val="0"/>
              <w:autoSpaceDN w:val="0"/>
              <w:adjustRightInd w:val="0"/>
              <w:jc w:val="center"/>
              <w:rPr>
                <w:sz w:val="20"/>
                <w:szCs w:val="20"/>
              </w:rPr>
            </w:pPr>
          </w:p>
        </w:tc>
        <w:tc>
          <w:tcPr>
            <w:tcW w:w="1188" w:type="dxa"/>
          </w:tcPr>
          <w:p w:rsidR="00B34D1C" w:rsidRPr="00E61292" w:rsidRDefault="00B34D1C" w:rsidP="00E61292">
            <w:pPr>
              <w:jc w:val="center"/>
              <w:rPr>
                <w:sz w:val="20"/>
                <w:szCs w:val="20"/>
              </w:rPr>
            </w:pPr>
            <w:r w:rsidRPr="00E61292">
              <w:rPr>
                <w:sz w:val="20"/>
                <w:szCs w:val="20"/>
              </w:rPr>
              <w:t>Стоимость, руб. без НДС</w:t>
            </w:r>
          </w:p>
        </w:tc>
        <w:tc>
          <w:tcPr>
            <w:tcW w:w="1440" w:type="dxa"/>
          </w:tcPr>
          <w:p w:rsidR="00B34D1C" w:rsidRPr="00E61292" w:rsidRDefault="00B34D1C" w:rsidP="00E61292">
            <w:pPr>
              <w:jc w:val="center"/>
              <w:rPr>
                <w:sz w:val="20"/>
                <w:szCs w:val="20"/>
                <w:vertAlign w:val="superscript"/>
              </w:rPr>
            </w:pPr>
            <w:r w:rsidRPr="00E61292">
              <w:rPr>
                <w:sz w:val="20"/>
                <w:szCs w:val="20"/>
              </w:rPr>
              <w:t>Корректирующий коэффициент, К</w:t>
            </w:r>
            <w:r w:rsidRPr="00E61292">
              <w:rPr>
                <w:sz w:val="20"/>
                <w:szCs w:val="20"/>
                <w:vertAlign w:val="superscript"/>
              </w:rPr>
              <w:t>*</w:t>
            </w:r>
          </w:p>
        </w:tc>
        <w:tc>
          <w:tcPr>
            <w:tcW w:w="1805" w:type="dxa"/>
          </w:tcPr>
          <w:p w:rsidR="00B34D1C" w:rsidRPr="00E61292" w:rsidRDefault="00B34D1C" w:rsidP="00E61292">
            <w:pPr>
              <w:jc w:val="center"/>
              <w:rPr>
                <w:sz w:val="20"/>
                <w:szCs w:val="20"/>
              </w:rPr>
            </w:pPr>
            <w:r w:rsidRPr="00E61292">
              <w:rPr>
                <w:sz w:val="20"/>
                <w:szCs w:val="20"/>
              </w:rPr>
              <w:t>Стоимость с корректирующим коэффициентом, руб. без НДС (ст.3*ст.4)</w:t>
            </w:r>
          </w:p>
        </w:tc>
        <w:tc>
          <w:tcPr>
            <w:tcW w:w="1440" w:type="dxa"/>
          </w:tcPr>
          <w:p w:rsidR="00B34D1C" w:rsidRPr="00E61292" w:rsidRDefault="00B34D1C" w:rsidP="00E61292">
            <w:pPr>
              <w:widowControl w:val="0"/>
              <w:autoSpaceDE w:val="0"/>
              <w:autoSpaceDN w:val="0"/>
              <w:adjustRightInd w:val="0"/>
              <w:jc w:val="center"/>
              <w:rPr>
                <w:sz w:val="20"/>
                <w:szCs w:val="20"/>
              </w:rPr>
            </w:pPr>
            <w:r w:rsidRPr="00E61292">
              <w:rPr>
                <w:sz w:val="20"/>
                <w:szCs w:val="20"/>
              </w:rPr>
              <w:t>Сумма, НДС, руб. (%)</w:t>
            </w:r>
          </w:p>
        </w:tc>
        <w:tc>
          <w:tcPr>
            <w:tcW w:w="1760" w:type="dxa"/>
          </w:tcPr>
          <w:p w:rsidR="00B34D1C" w:rsidRPr="00E61292" w:rsidRDefault="00B34D1C" w:rsidP="00E61292">
            <w:pPr>
              <w:jc w:val="center"/>
              <w:rPr>
                <w:sz w:val="20"/>
                <w:szCs w:val="20"/>
              </w:rPr>
            </w:pPr>
            <w:r w:rsidRPr="00E61292">
              <w:rPr>
                <w:sz w:val="20"/>
                <w:szCs w:val="20"/>
              </w:rPr>
              <w:t>Стоимость с корректирующим коэффициентом, руб. с НДС. (ст.5+ст.6)</w:t>
            </w:r>
          </w:p>
        </w:tc>
      </w:tr>
      <w:tr w:rsidR="00B34D1C" w:rsidRPr="00FF31E3">
        <w:trPr>
          <w:trHeight w:val="180"/>
        </w:trPr>
        <w:tc>
          <w:tcPr>
            <w:tcW w:w="540"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1</w:t>
            </w:r>
          </w:p>
        </w:tc>
        <w:tc>
          <w:tcPr>
            <w:tcW w:w="1548"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2</w:t>
            </w:r>
          </w:p>
        </w:tc>
        <w:tc>
          <w:tcPr>
            <w:tcW w:w="1188"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3</w:t>
            </w:r>
          </w:p>
        </w:tc>
        <w:tc>
          <w:tcPr>
            <w:tcW w:w="1440"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4</w:t>
            </w:r>
          </w:p>
        </w:tc>
        <w:tc>
          <w:tcPr>
            <w:tcW w:w="1805"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5</w:t>
            </w:r>
          </w:p>
        </w:tc>
        <w:tc>
          <w:tcPr>
            <w:tcW w:w="1440"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6</w:t>
            </w:r>
          </w:p>
        </w:tc>
        <w:tc>
          <w:tcPr>
            <w:tcW w:w="1760" w:type="dxa"/>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7</w:t>
            </w:r>
          </w:p>
        </w:tc>
      </w:tr>
      <w:tr w:rsidR="00B34D1C" w:rsidRPr="00FF31E3">
        <w:trPr>
          <w:trHeight w:val="159"/>
        </w:trPr>
        <w:tc>
          <w:tcPr>
            <w:tcW w:w="540" w:type="dxa"/>
            <w:vAlign w:val="center"/>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1</w:t>
            </w:r>
          </w:p>
        </w:tc>
        <w:tc>
          <w:tcPr>
            <w:tcW w:w="1548"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r w:rsidRPr="00E61292">
              <w:rPr>
                <w:sz w:val="20"/>
                <w:szCs w:val="20"/>
              </w:rPr>
              <w:t>Локальная смета №1</w:t>
            </w:r>
          </w:p>
        </w:tc>
        <w:tc>
          <w:tcPr>
            <w:tcW w:w="1188" w:type="dxa"/>
            <w:vAlign w:val="center"/>
          </w:tcPr>
          <w:p w:rsidR="00B34D1C" w:rsidRPr="00E61292" w:rsidRDefault="00B34D1C" w:rsidP="00FF31E3">
            <w:pPr>
              <w:widowControl w:val="0"/>
              <w:tabs>
                <w:tab w:val="left" w:pos="180"/>
                <w:tab w:val="center" w:pos="4677"/>
              </w:tabs>
              <w:autoSpaceDE w:val="0"/>
              <w:autoSpaceDN w:val="0"/>
              <w:adjustRightInd w:val="0"/>
              <w:jc w:val="center"/>
              <w:rPr>
                <w:sz w:val="20"/>
                <w:szCs w:val="20"/>
              </w:rPr>
            </w:pPr>
          </w:p>
        </w:tc>
        <w:tc>
          <w:tcPr>
            <w:tcW w:w="1440"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p w:rsidR="00B34D1C" w:rsidRPr="00E61292" w:rsidRDefault="00B34D1C" w:rsidP="00FF31E3">
            <w:pPr>
              <w:widowControl w:val="0"/>
              <w:autoSpaceDE w:val="0"/>
              <w:autoSpaceDN w:val="0"/>
              <w:adjustRightInd w:val="0"/>
              <w:rPr>
                <w:sz w:val="20"/>
                <w:szCs w:val="20"/>
              </w:rPr>
            </w:pPr>
          </w:p>
        </w:tc>
        <w:tc>
          <w:tcPr>
            <w:tcW w:w="1805"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c>
          <w:tcPr>
            <w:tcW w:w="1440"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c>
          <w:tcPr>
            <w:tcW w:w="1760"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r>
      <w:tr w:rsidR="00B34D1C" w:rsidRPr="00FF31E3">
        <w:trPr>
          <w:trHeight w:val="207"/>
        </w:trPr>
        <w:tc>
          <w:tcPr>
            <w:tcW w:w="540" w:type="dxa"/>
            <w:vAlign w:val="center"/>
          </w:tcPr>
          <w:p w:rsidR="00B34D1C" w:rsidRPr="00E61292" w:rsidRDefault="00B34D1C" w:rsidP="00FF31E3">
            <w:pPr>
              <w:widowControl w:val="0"/>
              <w:tabs>
                <w:tab w:val="left" w:pos="180"/>
                <w:tab w:val="center" w:pos="4677"/>
              </w:tabs>
              <w:autoSpaceDE w:val="0"/>
              <w:autoSpaceDN w:val="0"/>
              <w:adjustRightInd w:val="0"/>
              <w:jc w:val="center"/>
              <w:rPr>
                <w:sz w:val="20"/>
                <w:szCs w:val="20"/>
              </w:rPr>
            </w:pPr>
            <w:r w:rsidRPr="00E61292">
              <w:rPr>
                <w:sz w:val="20"/>
                <w:szCs w:val="20"/>
              </w:rPr>
              <w:t>2</w:t>
            </w:r>
          </w:p>
        </w:tc>
        <w:tc>
          <w:tcPr>
            <w:tcW w:w="1548"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r w:rsidRPr="00E61292">
              <w:rPr>
                <w:sz w:val="20"/>
                <w:szCs w:val="20"/>
              </w:rPr>
              <w:t>…..</w:t>
            </w:r>
          </w:p>
        </w:tc>
        <w:tc>
          <w:tcPr>
            <w:tcW w:w="1188" w:type="dxa"/>
            <w:vAlign w:val="center"/>
          </w:tcPr>
          <w:p w:rsidR="00B34D1C" w:rsidRPr="00E61292" w:rsidRDefault="00B34D1C" w:rsidP="00FF31E3">
            <w:pPr>
              <w:widowControl w:val="0"/>
              <w:tabs>
                <w:tab w:val="left" w:pos="180"/>
                <w:tab w:val="center" w:pos="4677"/>
              </w:tabs>
              <w:autoSpaceDE w:val="0"/>
              <w:autoSpaceDN w:val="0"/>
              <w:adjustRightInd w:val="0"/>
              <w:jc w:val="center"/>
              <w:rPr>
                <w:sz w:val="20"/>
                <w:szCs w:val="20"/>
              </w:rPr>
            </w:pPr>
          </w:p>
        </w:tc>
        <w:tc>
          <w:tcPr>
            <w:tcW w:w="1440"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c>
          <w:tcPr>
            <w:tcW w:w="1805"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c>
          <w:tcPr>
            <w:tcW w:w="1440"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c>
          <w:tcPr>
            <w:tcW w:w="1760" w:type="dxa"/>
          </w:tcPr>
          <w:p w:rsidR="00B34D1C" w:rsidRPr="00E61292" w:rsidRDefault="00B34D1C" w:rsidP="00FF31E3">
            <w:pPr>
              <w:widowControl w:val="0"/>
              <w:tabs>
                <w:tab w:val="left" w:pos="180"/>
                <w:tab w:val="center" w:pos="4677"/>
              </w:tabs>
              <w:autoSpaceDE w:val="0"/>
              <w:autoSpaceDN w:val="0"/>
              <w:adjustRightInd w:val="0"/>
              <w:jc w:val="both"/>
              <w:rPr>
                <w:sz w:val="20"/>
                <w:szCs w:val="20"/>
              </w:rPr>
            </w:pPr>
          </w:p>
        </w:tc>
      </w:tr>
      <w:tr w:rsidR="00B34D1C" w:rsidRPr="00FF31E3">
        <w:trPr>
          <w:trHeight w:val="100"/>
        </w:trPr>
        <w:tc>
          <w:tcPr>
            <w:tcW w:w="4716" w:type="dxa"/>
            <w:gridSpan w:val="4"/>
          </w:tcPr>
          <w:p w:rsidR="00B34D1C" w:rsidRPr="00E61292" w:rsidRDefault="00B34D1C" w:rsidP="00FF31E3">
            <w:pPr>
              <w:widowControl w:val="0"/>
              <w:tabs>
                <w:tab w:val="left" w:pos="180"/>
                <w:tab w:val="center" w:pos="4677"/>
              </w:tabs>
              <w:autoSpaceDE w:val="0"/>
              <w:autoSpaceDN w:val="0"/>
              <w:adjustRightInd w:val="0"/>
              <w:jc w:val="both"/>
              <w:rPr>
                <w:b/>
                <w:bCs/>
                <w:sz w:val="20"/>
                <w:szCs w:val="20"/>
              </w:rPr>
            </w:pPr>
            <w:r w:rsidRPr="00E61292">
              <w:rPr>
                <w:b/>
                <w:bCs/>
                <w:sz w:val="20"/>
                <w:szCs w:val="20"/>
              </w:rPr>
              <w:t>Итого:</w:t>
            </w:r>
          </w:p>
        </w:tc>
        <w:tc>
          <w:tcPr>
            <w:tcW w:w="1805" w:type="dxa"/>
          </w:tcPr>
          <w:p w:rsidR="00B34D1C" w:rsidRPr="00E61292" w:rsidRDefault="00B34D1C" w:rsidP="00FF31E3">
            <w:pPr>
              <w:widowControl w:val="0"/>
              <w:tabs>
                <w:tab w:val="left" w:pos="180"/>
                <w:tab w:val="center" w:pos="4677"/>
              </w:tabs>
              <w:autoSpaceDE w:val="0"/>
              <w:autoSpaceDN w:val="0"/>
              <w:adjustRightInd w:val="0"/>
              <w:jc w:val="both"/>
              <w:rPr>
                <w:b/>
                <w:bCs/>
                <w:sz w:val="20"/>
                <w:szCs w:val="20"/>
              </w:rPr>
            </w:pPr>
          </w:p>
        </w:tc>
        <w:tc>
          <w:tcPr>
            <w:tcW w:w="1440" w:type="dxa"/>
          </w:tcPr>
          <w:p w:rsidR="00B34D1C" w:rsidRPr="00E61292" w:rsidRDefault="00B34D1C" w:rsidP="00FF31E3">
            <w:pPr>
              <w:widowControl w:val="0"/>
              <w:tabs>
                <w:tab w:val="left" w:pos="180"/>
                <w:tab w:val="center" w:pos="4677"/>
              </w:tabs>
              <w:autoSpaceDE w:val="0"/>
              <w:autoSpaceDN w:val="0"/>
              <w:adjustRightInd w:val="0"/>
              <w:jc w:val="both"/>
              <w:rPr>
                <w:b/>
                <w:bCs/>
                <w:sz w:val="20"/>
                <w:szCs w:val="20"/>
              </w:rPr>
            </w:pPr>
          </w:p>
        </w:tc>
        <w:tc>
          <w:tcPr>
            <w:tcW w:w="1760" w:type="dxa"/>
          </w:tcPr>
          <w:p w:rsidR="00B34D1C" w:rsidRPr="00E61292" w:rsidRDefault="00B34D1C" w:rsidP="00FF31E3">
            <w:pPr>
              <w:widowControl w:val="0"/>
              <w:tabs>
                <w:tab w:val="left" w:pos="180"/>
                <w:tab w:val="center" w:pos="4677"/>
              </w:tabs>
              <w:autoSpaceDE w:val="0"/>
              <w:autoSpaceDN w:val="0"/>
              <w:adjustRightInd w:val="0"/>
              <w:jc w:val="both"/>
              <w:rPr>
                <w:i/>
                <w:iCs/>
                <w:sz w:val="20"/>
                <w:szCs w:val="20"/>
              </w:rPr>
            </w:pPr>
          </w:p>
        </w:tc>
      </w:tr>
    </w:tbl>
    <w:p w:rsidR="00B34D1C" w:rsidRPr="00FF31E3" w:rsidRDefault="00B34D1C" w:rsidP="00FF31E3">
      <w:pPr>
        <w:widowControl w:val="0"/>
        <w:tabs>
          <w:tab w:val="left" w:pos="180"/>
          <w:tab w:val="center" w:pos="4677"/>
        </w:tabs>
        <w:autoSpaceDE w:val="0"/>
        <w:autoSpaceDN w:val="0"/>
        <w:adjustRightInd w:val="0"/>
        <w:jc w:val="both"/>
        <w:rPr>
          <w:i/>
          <w:iCs/>
          <w:sz w:val="20"/>
          <w:szCs w:val="20"/>
        </w:rPr>
      </w:pPr>
      <w:r w:rsidRPr="00FF31E3">
        <w:rPr>
          <w:i/>
          <w:iCs/>
          <w:sz w:val="20"/>
          <w:szCs w:val="20"/>
        </w:rPr>
        <w:t xml:space="preserve">* для всех смет (этапов) определяется одинаковый корректирующий коэффициент. </w:t>
      </w:r>
    </w:p>
    <w:p w:rsidR="00B34D1C" w:rsidRPr="00FF31E3" w:rsidRDefault="00B34D1C" w:rsidP="00E61292">
      <w:pPr>
        <w:widowControl w:val="0"/>
        <w:tabs>
          <w:tab w:val="left" w:pos="3420"/>
        </w:tabs>
        <w:autoSpaceDE w:val="0"/>
        <w:autoSpaceDN w:val="0"/>
        <w:adjustRightInd w:val="0"/>
        <w:ind w:firstLine="360"/>
        <w:rPr>
          <w:i/>
          <w:iCs/>
          <w:sz w:val="20"/>
          <w:szCs w:val="20"/>
        </w:rPr>
      </w:pPr>
      <w:r w:rsidRPr="00FF31E3">
        <w:rPr>
          <w:i/>
          <w:iCs/>
          <w:sz w:val="20"/>
          <w:szCs w:val="20"/>
        </w:rPr>
        <w:t xml:space="preserve">Для участников, находящихся на упрощенной системе налогообложения (не являющихся плательщиками НДС) указывается итоговая сумма по столбцу №5, столбцы №6 и №7 не заполняются. </w:t>
      </w:r>
    </w:p>
    <w:p w:rsidR="00B34D1C" w:rsidRPr="00FF31E3" w:rsidRDefault="00B34D1C" w:rsidP="00E61292">
      <w:pPr>
        <w:widowControl w:val="0"/>
        <w:tabs>
          <w:tab w:val="left" w:pos="3420"/>
        </w:tabs>
        <w:autoSpaceDE w:val="0"/>
        <w:autoSpaceDN w:val="0"/>
        <w:adjustRightInd w:val="0"/>
        <w:ind w:firstLine="360"/>
        <w:rPr>
          <w:i/>
          <w:iCs/>
          <w:sz w:val="20"/>
          <w:szCs w:val="20"/>
        </w:rPr>
      </w:pPr>
      <w:r w:rsidRPr="00FF31E3">
        <w:rPr>
          <w:i/>
          <w:iCs/>
          <w:sz w:val="20"/>
          <w:szCs w:val="20"/>
        </w:rPr>
        <w:t>Для участников, находящихся на общей системе налогообложения (являющихся плательщиками НДС) указывается итоговая сумма по столбцу  №7.</w:t>
      </w:r>
    </w:p>
    <w:p w:rsidR="00B34D1C" w:rsidRPr="00E220B5" w:rsidRDefault="00B34D1C" w:rsidP="00E220B5">
      <w:pPr>
        <w:widowControl w:val="0"/>
        <w:autoSpaceDE w:val="0"/>
        <w:autoSpaceDN w:val="0"/>
        <w:adjustRightInd w:val="0"/>
        <w:spacing w:after="120" w:line="360" w:lineRule="auto"/>
        <w:ind w:firstLine="709"/>
      </w:pPr>
      <w:r w:rsidRPr="00E220B5">
        <w:t>Без Аванса (Аванс)</w:t>
      </w:r>
    </w:p>
    <w:p w:rsidR="00B34D1C" w:rsidRPr="00E220B5" w:rsidRDefault="00B34D1C" w:rsidP="00E220B5">
      <w:pPr>
        <w:widowControl w:val="0"/>
        <w:autoSpaceDE w:val="0"/>
        <w:autoSpaceDN w:val="0"/>
        <w:adjustRightInd w:val="0"/>
        <w:spacing w:after="120" w:line="360" w:lineRule="auto"/>
        <w:ind w:firstLine="709"/>
      </w:pPr>
      <w:r w:rsidRPr="00E220B5">
        <w:t>Представленное коммерческое предложение действительно до _____________________________</w:t>
      </w:r>
    </w:p>
    <w:p w:rsidR="00B34D1C" w:rsidRPr="00E220B5" w:rsidRDefault="00B34D1C" w:rsidP="00E220B5">
      <w:pPr>
        <w:widowControl w:val="0"/>
        <w:autoSpaceDE w:val="0"/>
        <w:autoSpaceDN w:val="0"/>
        <w:adjustRightInd w:val="0"/>
        <w:spacing w:after="120" w:line="360" w:lineRule="auto"/>
        <w:ind w:firstLine="709"/>
        <w:jc w:val="both"/>
      </w:pPr>
      <w:r w:rsidRPr="00E220B5">
        <w:t>Мы  обязуемся  в  случае  принятия  нашего  коммерческого предложения  заключить договор в соответствии  с прилагаемым проектом договора и выполнить работу в соответствии с  требованиями технического задания и запроса предложений.</w:t>
      </w:r>
    </w:p>
    <w:p w:rsidR="00B34D1C" w:rsidRPr="00E220B5" w:rsidRDefault="00B34D1C" w:rsidP="00E220B5">
      <w:pPr>
        <w:widowControl w:val="0"/>
        <w:autoSpaceDE w:val="0"/>
        <w:autoSpaceDN w:val="0"/>
        <w:adjustRightInd w:val="0"/>
        <w:spacing w:after="120" w:line="360" w:lineRule="auto"/>
        <w:ind w:firstLine="709"/>
        <w:jc w:val="both"/>
      </w:pPr>
      <w:r w:rsidRPr="00E220B5">
        <w:t>Мы признаем, что направление  заказчиком  запроса  предложений  и представление участником  коммерческого предложения не накладывает  на  стороны никаких обязательств до момента заключения договора.</w:t>
      </w:r>
    </w:p>
    <w:p w:rsidR="00B34D1C" w:rsidRPr="00E220B5" w:rsidRDefault="00B34D1C" w:rsidP="00E220B5">
      <w:pPr>
        <w:widowControl w:val="0"/>
        <w:autoSpaceDE w:val="0"/>
        <w:autoSpaceDN w:val="0"/>
        <w:adjustRightInd w:val="0"/>
        <w:spacing w:after="120" w:line="360" w:lineRule="auto"/>
        <w:ind w:firstLine="709"/>
        <w:jc w:val="both"/>
        <w:rPr>
          <w:b/>
          <w:bCs/>
        </w:rPr>
      </w:pPr>
      <w:r w:rsidRPr="00E220B5">
        <w:rPr>
          <w:b/>
          <w:bCs/>
        </w:rPr>
        <w:t>Приложения:</w:t>
      </w:r>
    </w:p>
    <w:p w:rsidR="00B34D1C" w:rsidRPr="00E220B5" w:rsidRDefault="00B34D1C" w:rsidP="00E220B5">
      <w:pPr>
        <w:widowControl w:val="0"/>
        <w:autoSpaceDE w:val="0"/>
        <w:autoSpaceDN w:val="0"/>
        <w:adjustRightInd w:val="0"/>
        <w:spacing w:after="120" w:line="360" w:lineRule="auto"/>
        <w:ind w:firstLine="709"/>
        <w:jc w:val="both"/>
      </w:pPr>
      <w:r w:rsidRPr="00E220B5">
        <w:t xml:space="preserve"> _________</w:t>
      </w:r>
      <w:r>
        <w:t>_____________</w:t>
      </w:r>
      <w:r w:rsidRPr="00E220B5">
        <w:t xml:space="preserve">           </w:t>
      </w:r>
      <w:r>
        <w:t xml:space="preserve">        </w:t>
      </w:r>
      <w:r w:rsidRPr="00E220B5">
        <w:t xml:space="preserve"> </w:t>
      </w:r>
      <w:r>
        <w:t xml:space="preserve">                          </w:t>
      </w:r>
      <w:r w:rsidRPr="00E220B5">
        <w:t>____________________________</w:t>
      </w:r>
    </w:p>
    <w:p w:rsidR="00B34D1C" w:rsidRPr="00E220B5" w:rsidRDefault="00B34D1C" w:rsidP="00E220B5">
      <w:pPr>
        <w:widowControl w:val="0"/>
        <w:autoSpaceDE w:val="0"/>
        <w:autoSpaceDN w:val="0"/>
        <w:adjustRightInd w:val="0"/>
        <w:spacing w:after="120" w:line="360" w:lineRule="auto"/>
        <w:ind w:firstLine="709"/>
        <w:jc w:val="both"/>
      </w:pPr>
      <w:r>
        <w:t xml:space="preserve">  Руководитель организации </w:t>
      </w:r>
      <w:r w:rsidRPr="00E220B5">
        <w:t>(должность, Ф</w:t>
      </w:r>
      <w:r>
        <w:t xml:space="preserve">ИО)                        </w:t>
      </w:r>
      <w:r w:rsidRPr="00E220B5">
        <w:t xml:space="preserve">  (подпись, печать)                       </w:t>
      </w:r>
    </w:p>
    <w:p w:rsidR="00B34D1C" w:rsidRPr="00987E6F" w:rsidRDefault="00B34D1C" w:rsidP="00E220B5">
      <w:pPr>
        <w:widowControl w:val="0"/>
        <w:autoSpaceDE w:val="0"/>
        <w:autoSpaceDN w:val="0"/>
        <w:adjustRightInd w:val="0"/>
        <w:spacing w:after="120" w:line="360" w:lineRule="auto"/>
        <w:jc w:val="center"/>
        <w:rPr>
          <w:b/>
          <w:bCs/>
        </w:rPr>
      </w:pPr>
      <w:r>
        <w:rPr>
          <w:sz w:val="22"/>
          <w:szCs w:val="22"/>
        </w:rPr>
        <w:br w:type="page"/>
      </w:r>
      <w:r w:rsidRPr="00987E6F">
        <w:rPr>
          <w:b/>
          <w:bCs/>
        </w:rPr>
        <w:t xml:space="preserve">«Образец коммерческого предложения на выполнение работ, стоимость которых определена </w:t>
      </w:r>
      <w:r w:rsidRPr="00987E6F">
        <w:rPr>
          <w:b/>
          <w:bCs/>
          <w:color w:val="000000"/>
        </w:rPr>
        <w:t>расчетами</w:t>
      </w:r>
      <w:r w:rsidRPr="00987E6F">
        <w:rPr>
          <w:b/>
          <w:bCs/>
        </w:rPr>
        <w:t xml:space="preserve"> и оказание услуг»</w:t>
      </w:r>
    </w:p>
    <w:p w:rsidR="00B34D1C" w:rsidRPr="00987E6F" w:rsidRDefault="00B34D1C" w:rsidP="00FF31E3">
      <w:pPr>
        <w:widowControl w:val="0"/>
        <w:autoSpaceDE w:val="0"/>
        <w:autoSpaceDN w:val="0"/>
        <w:adjustRightInd w:val="0"/>
      </w:pPr>
    </w:p>
    <w:p w:rsidR="00B34D1C" w:rsidRPr="00987E6F" w:rsidRDefault="00B34D1C" w:rsidP="00E220B5">
      <w:pPr>
        <w:widowControl w:val="0"/>
        <w:autoSpaceDE w:val="0"/>
        <w:autoSpaceDN w:val="0"/>
        <w:adjustRightInd w:val="0"/>
        <w:jc w:val="center"/>
        <w:rPr>
          <w:b/>
          <w:bCs/>
        </w:rPr>
      </w:pPr>
      <w:r w:rsidRPr="00987E6F">
        <w:rPr>
          <w:b/>
          <w:bCs/>
        </w:rPr>
        <w:t>Коммерческое предложение на оказание услуг (выполнение работ)</w:t>
      </w:r>
    </w:p>
    <w:p w:rsidR="00B34D1C" w:rsidRPr="00987E6F" w:rsidRDefault="00B34D1C" w:rsidP="00E220B5">
      <w:pPr>
        <w:widowControl w:val="0"/>
        <w:autoSpaceDE w:val="0"/>
        <w:autoSpaceDN w:val="0"/>
        <w:adjustRightInd w:val="0"/>
        <w:spacing w:after="120" w:line="360" w:lineRule="auto"/>
        <w:ind w:firstLine="709"/>
      </w:pPr>
    </w:p>
    <w:p w:rsidR="00B34D1C" w:rsidRPr="00987E6F" w:rsidRDefault="00B34D1C" w:rsidP="00E220B5">
      <w:pPr>
        <w:widowControl w:val="0"/>
        <w:autoSpaceDE w:val="0"/>
        <w:autoSpaceDN w:val="0"/>
        <w:adjustRightInd w:val="0"/>
        <w:spacing w:after="120" w:line="360" w:lineRule="auto"/>
        <w:ind w:firstLine="709"/>
      </w:pPr>
      <w:r w:rsidRPr="00987E6F">
        <w:t>Дата: «____»____________________ года</w:t>
      </w:r>
    </w:p>
    <w:p w:rsidR="00B34D1C" w:rsidRPr="00987E6F" w:rsidRDefault="00B34D1C" w:rsidP="00E220B5">
      <w:pPr>
        <w:widowControl w:val="0"/>
        <w:autoSpaceDE w:val="0"/>
        <w:autoSpaceDN w:val="0"/>
        <w:adjustRightInd w:val="0"/>
        <w:spacing w:after="120" w:line="360" w:lineRule="auto"/>
        <w:ind w:firstLine="709"/>
      </w:pPr>
    </w:p>
    <w:p w:rsidR="00B34D1C" w:rsidRPr="00987E6F" w:rsidRDefault="00B34D1C" w:rsidP="00E220B5">
      <w:pPr>
        <w:widowControl w:val="0"/>
        <w:autoSpaceDE w:val="0"/>
        <w:autoSpaceDN w:val="0"/>
        <w:adjustRightInd w:val="0"/>
        <w:spacing w:after="120" w:line="360" w:lineRule="auto"/>
        <w:ind w:firstLine="709"/>
        <w:jc w:val="both"/>
      </w:pPr>
      <w:r w:rsidRPr="00987E6F">
        <w:t xml:space="preserve">     Кому: наименование заказчика _____________________________________________</w:t>
      </w:r>
    </w:p>
    <w:p w:rsidR="00B34D1C" w:rsidRPr="00987E6F" w:rsidRDefault="00B34D1C" w:rsidP="00E220B5">
      <w:pPr>
        <w:widowControl w:val="0"/>
        <w:autoSpaceDE w:val="0"/>
        <w:autoSpaceDN w:val="0"/>
        <w:adjustRightInd w:val="0"/>
        <w:spacing w:after="120" w:line="360" w:lineRule="auto"/>
        <w:ind w:firstLine="709"/>
        <w:jc w:val="both"/>
      </w:pPr>
      <w:r w:rsidRPr="00987E6F">
        <w:t>Участник_____________________________________________________________</w:t>
      </w:r>
    </w:p>
    <w:p w:rsidR="00B34D1C" w:rsidRPr="00987E6F" w:rsidRDefault="00B34D1C" w:rsidP="00E220B5">
      <w:pPr>
        <w:widowControl w:val="0"/>
        <w:autoSpaceDE w:val="0"/>
        <w:autoSpaceDN w:val="0"/>
        <w:adjustRightInd w:val="0"/>
        <w:spacing w:after="120" w:line="360" w:lineRule="auto"/>
        <w:ind w:firstLine="709"/>
        <w:jc w:val="both"/>
      </w:pPr>
      <w:r w:rsidRPr="00987E6F">
        <w:t>(полное наименование, юридический, фактический, почтовый и телеграфный адрес, номер телефона, факса, ФИО, должность и телефон ответственного лица, полные реквизиты, включая ИНН, ОГРН и ОКВЭД).</w:t>
      </w:r>
    </w:p>
    <w:p w:rsidR="00B34D1C" w:rsidRPr="00987E6F" w:rsidRDefault="00B34D1C" w:rsidP="00E220B5">
      <w:pPr>
        <w:widowControl w:val="0"/>
        <w:autoSpaceDE w:val="0"/>
        <w:autoSpaceDN w:val="0"/>
        <w:adjustRightInd w:val="0"/>
        <w:spacing w:after="120" w:line="360" w:lineRule="auto"/>
        <w:ind w:firstLine="709"/>
        <w:jc w:val="both"/>
      </w:pPr>
      <w:r w:rsidRPr="00987E6F">
        <w:t>Изучив направленный  Вами запрос предложений цены, мы, нижеподписавшиеся,   предлагаем осуществить оказание услуг (выполнение работ)</w:t>
      </w:r>
    </w:p>
    <w:p w:rsidR="00B34D1C" w:rsidRPr="00987E6F" w:rsidRDefault="00B34D1C" w:rsidP="00E220B5">
      <w:pPr>
        <w:widowControl w:val="0"/>
        <w:autoSpaceDE w:val="0"/>
        <w:autoSpaceDN w:val="0"/>
        <w:adjustRightInd w:val="0"/>
        <w:spacing w:after="120" w:line="360" w:lineRule="auto"/>
        <w:ind w:firstLine="709"/>
        <w:jc w:val="both"/>
      </w:pPr>
      <w:r w:rsidRPr="00987E6F">
        <w:t>_____________________________________________________________________________ (наименование услуг (работ)</w:t>
      </w:r>
    </w:p>
    <w:p w:rsidR="00B34D1C" w:rsidRPr="00987E6F" w:rsidRDefault="00B34D1C" w:rsidP="00E220B5">
      <w:pPr>
        <w:widowControl w:val="0"/>
        <w:autoSpaceDE w:val="0"/>
        <w:autoSpaceDN w:val="0"/>
        <w:adjustRightInd w:val="0"/>
        <w:spacing w:after="120" w:line="360" w:lineRule="auto"/>
        <w:ind w:firstLine="709"/>
        <w:jc w:val="both"/>
      </w:pPr>
      <w:r w:rsidRPr="00987E6F">
        <w:t>на    сумму ________________________без НДС, кроме того НДС__________________ и итоговая сумма с НДС_________________________________</w:t>
      </w:r>
    </w:p>
    <w:p w:rsidR="00B34D1C" w:rsidRPr="00987E6F" w:rsidRDefault="00B34D1C" w:rsidP="00E220B5">
      <w:pPr>
        <w:widowControl w:val="0"/>
        <w:autoSpaceDE w:val="0"/>
        <w:autoSpaceDN w:val="0"/>
        <w:adjustRightInd w:val="0"/>
        <w:spacing w:after="120" w:line="360" w:lineRule="auto"/>
        <w:ind w:firstLine="709"/>
        <w:jc w:val="both"/>
      </w:pPr>
      <w:r w:rsidRPr="00987E6F">
        <w:t xml:space="preserve">                                          (цифрами и прописью)</w:t>
      </w:r>
    </w:p>
    <w:p w:rsidR="00B34D1C" w:rsidRPr="00987E6F" w:rsidRDefault="00B34D1C" w:rsidP="00E220B5">
      <w:pPr>
        <w:widowControl w:val="0"/>
        <w:autoSpaceDE w:val="0"/>
        <w:autoSpaceDN w:val="0"/>
        <w:adjustRightInd w:val="0"/>
        <w:spacing w:after="120" w:line="360" w:lineRule="auto"/>
        <w:ind w:firstLine="709"/>
        <w:jc w:val="both"/>
      </w:pPr>
      <w:r w:rsidRPr="00987E6F">
        <w:t xml:space="preserve"> подтвержденную прилагаемой  таблицей</w:t>
      </w:r>
      <w:r w:rsidRPr="00987E6F">
        <w:rPr>
          <w:vertAlign w:val="superscript"/>
        </w:rPr>
        <w:footnoteReference w:id="5"/>
      </w:r>
      <w:r w:rsidRPr="00987E6F">
        <w:t xml:space="preserve"> </w:t>
      </w:r>
      <w:r w:rsidRPr="00987E6F">
        <w:rPr>
          <w:color w:val="000000"/>
        </w:rPr>
        <w:t>и расчетом</w:t>
      </w:r>
      <w:r w:rsidRPr="00987E6F">
        <w:t xml:space="preserve"> (приложение №..):</w:t>
      </w:r>
    </w:p>
    <w:p w:rsidR="00B34D1C" w:rsidRPr="00FF31E3" w:rsidRDefault="00B34D1C" w:rsidP="00FF31E3">
      <w:pPr>
        <w:widowControl w:val="0"/>
        <w:autoSpaceDE w:val="0"/>
        <w:autoSpaceDN w:val="0"/>
        <w:adjustRightInd w:val="0"/>
        <w:ind w:firstLine="426"/>
        <w:rPr>
          <w:sz w:val="22"/>
          <w:szCs w:val="22"/>
        </w:rPr>
      </w:pPr>
    </w:p>
    <w:tbl>
      <w:tblPr>
        <w:tblW w:w="9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440"/>
        <w:gridCol w:w="709"/>
        <w:gridCol w:w="689"/>
        <w:gridCol w:w="942"/>
        <w:gridCol w:w="1843"/>
        <w:gridCol w:w="851"/>
        <w:gridCol w:w="857"/>
      </w:tblGrid>
      <w:tr w:rsidR="00B34D1C" w:rsidRPr="00FF31E3">
        <w:tc>
          <w:tcPr>
            <w:tcW w:w="800" w:type="dxa"/>
            <w:vMerge w:val="restart"/>
          </w:tcPr>
          <w:p w:rsidR="00B34D1C" w:rsidRPr="00E61292" w:rsidRDefault="00B34D1C" w:rsidP="00E61292">
            <w:pPr>
              <w:widowControl w:val="0"/>
              <w:autoSpaceDE w:val="0"/>
              <w:autoSpaceDN w:val="0"/>
              <w:adjustRightInd w:val="0"/>
              <w:jc w:val="center"/>
              <w:rPr>
                <w:sz w:val="22"/>
                <w:szCs w:val="22"/>
              </w:rPr>
            </w:pPr>
            <w:r w:rsidRPr="00E61292">
              <w:rPr>
                <w:sz w:val="22"/>
                <w:szCs w:val="22"/>
              </w:rPr>
              <w:t>№ п/п</w:t>
            </w:r>
          </w:p>
        </w:tc>
        <w:tc>
          <w:tcPr>
            <w:tcW w:w="2440" w:type="dxa"/>
            <w:vMerge w:val="restart"/>
          </w:tcPr>
          <w:p w:rsidR="00B34D1C" w:rsidRPr="00E61292" w:rsidRDefault="00B34D1C" w:rsidP="00E61292">
            <w:pPr>
              <w:widowControl w:val="0"/>
              <w:autoSpaceDE w:val="0"/>
              <w:autoSpaceDN w:val="0"/>
              <w:adjustRightInd w:val="0"/>
              <w:jc w:val="center"/>
              <w:rPr>
                <w:sz w:val="22"/>
                <w:szCs w:val="22"/>
              </w:rPr>
            </w:pPr>
            <w:r w:rsidRPr="00E61292">
              <w:rPr>
                <w:sz w:val="22"/>
                <w:szCs w:val="22"/>
              </w:rPr>
              <w:t>Наименование</w:t>
            </w:r>
          </w:p>
          <w:p w:rsidR="00B34D1C" w:rsidRPr="00E61292" w:rsidRDefault="00B34D1C" w:rsidP="00E61292">
            <w:pPr>
              <w:widowControl w:val="0"/>
              <w:autoSpaceDE w:val="0"/>
              <w:autoSpaceDN w:val="0"/>
              <w:adjustRightInd w:val="0"/>
              <w:jc w:val="center"/>
              <w:rPr>
                <w:sz w:val="22"/>
                <w:szCs w:val="22"/>
              </w:rPr>
            </w:pPr>
            <w:r w:rsidRPr="00E61292">
              <w:rPr>
                <w:sz w:val="22"/>
                <w:szCs w:val="22"/>
              </w:rPr>
              <w:t>услуги (работы)</w:t>
            </w:r>
          </w:p>
        </w:tc>
        <w:tc>
          <w:tcPr>
            <w:tcW w:w="709" w:type="dxa"/>
            <w:vMerge w:val="restart"/>
          </w:tcPr>
          <w:p w:rsidR="00B34D1C" w:rsidRPr="00E61292" w:rsidRDefault="00B34D1C" w:rsidP="00E61292">
            <w:pPr>
              <w:widowControl w:val="0"/>
              <w:autoSpaceDE w:val="0"/>
              <w:autoSpaceDN w:val="0"/>
              <w:adjustRightInd w:val="0"/>
              <w:jc w:val="center"/>
              <w:rPr>
                <w:sz w:val="22"/>
                <w:szCs w:val="22"/>
              </w:rPr>
            </w:pPr>
            <w:r w:rsidRPr="00E61292">
              <w:rPr>
                <w:sz w:val="22"/>
                <w:szCs w:val="22"/>
              </w:rPr>
              <w:t>Ед. изм.</w:t>
            </w:r>
          </w:p>
        </w:tc>
        <w:tc>
          <w:tcPr>
            <w:tcW w:w="1631" w:type="dxa"/>
            <w:gridSpan w:val="2"/>
          </w:tcPr>
          <w:p w:rsidR="00B34D1C" w:rsidRPr="00E61292" w:rsidRDefault="00B34D1C" w:rsidP="00E61292">
            <w:pPr>
              <w:widowControl w:val="0"/>
              <w:autoSpaceDE w:val="0"/>
              <w:autoSpaceDN w:val="0"/>
              <w:adjustRightInd w:val="0"/>
              <w:jc w:val="center"/>
              <w:rPr>
                <w:sz w:val="22"/>
                <w:szCs w:val="22"/>
              </w:rPr>
            </w:pPr>
            <w:r w:rsidRPr="00E61292">
              <w:rPr>
                <w:sz w:val="22"/>
                <w:szCs w:val="22"/>
              </w:rPr>
              <w:t>Цена за ед.</w:t>
            </w:r>
          </w:p>
        </w:tc>
        <w:tc>
          <w:tcPr>
            <w:tcW w:w="1843" w:type="dxa"/>
            <w:vMerge w:val="restart"/>
          </w:tcPr>
          <w:p w:rsidR="00B34D1C" w:rsidRPr="00E61292" w:rsidRDefault="00B34D1C" w:rsidP="00E61292">
            <w:pPr>
              <w:widowControl w:val="0"/>
              <w:autoSpaceDE w:val="0"/>
              <w:autoSpaceDN w:val="0"/>
              <w:adjustRightInd w:val="0"/>
              <w:jc w:val="center"/>
              <w:rPr>
                <w:sz w:val="22"/>
                <w:szCs w:val="22"/>
              </w:rPr>
            </w:pPr>
            <w:r w:rsidRPr="00E61292">
              <w:rPr>
                <w:sz w:val="22"/>
                <w:szCs w:val="22"/>
              </w:rPr>
              <w:t>Расчётное количество услуг (работ) за весь период их оказания (выполнения)</w:t>
            </w:r>
          </w:p>
        </w:tc>
        <w:tc>
          <w:tcPr>
            <w:tcW w:w="1708" w:type="dxa"/>
            <w:gridSpan w:val="2"/>
          </w:tcPr>
          <w:p w:rsidR="00B34D1C" w:rsidRPr="00E61292" w:rsidRDefault="00B34D1C" w:rsidP="00E61292">
            <w:pPr>
              <w:widowControl w:val="0"/>
              <w:autoSpaceDE w:val="0"/>
              <w:autoSpaceDN w:val="0"/>
              <w:adjustRightInd w:val="0"/>
              <w:jc w:val="center"/>
              <w:rPr>
                <w:sz w:val="22"/>
                <w:szCs w:val="22"/>
              </w:rPr>
            </w:pPr>
            <w:r w:rsidRPr="00E61292">
              <w:rPr>
                <w:sz w:val="22"/>
                <w:szCs w:val="22"/>
              </w:rPr>
              <w:t>Общая стоимость</w:t>
            </w:r>
          </w:p>
        </w:tc>
      </w:tr>
      <w:tr w:rsidR="00B34D1C" w:rsidRPr="00FF31E3">
        <w:trPr>
          <w:trHeight w:val="830"/>
        </w:trPr>
        <w:tc>
          <w:tcPr>
            <w:tcW w:w="800" w:type="dxa"/>
            <w:vMerge/>
          </w:tcPr>
          <w:p w:rsidR="00B34D1C" w:rsidRPr="00E61292" w:rsidRDefault="00B34D1C" w:rsidP="00E61292">
            <w:pPr>
              <w:widowControl w:val="0"/>
              <w:autoSpaceDE w:val="0"/>
              <w:autoSpaceDN w:val="0"/>
              <w:adjustRightInd w:val="0"/>
              <w:jc w:val="center"/>
              <w:rPr>
                <w:sz w:val="22"/>
                <w:szCs w:val="22"/>
              </w:rPr>
            </w:pPr>
          </w:p>
        </w:tc>
        <w:tc>
          <w:tcPr>
            <w:tcW w:w="2440" w:type="dxa"/>
            <w:vMerge/>
          </w:tcPr>
          <w:p w:rsidR="00B34D1C" w:rsidRPr="00E61292" w:rsidRDefault="00B34D1C" w:rsidP="00E61292">
            <w:pPr>
              <w:widowControl w:val="0"/>
              <w:autoSpaceDE w:val="0"/>
              <w:autoSpaceDN w:val="0"/>
              <w:adjustRightInd w:val="0"/>
              <w:jc w:val="center"/>
              <w:rPr>
                <w:sz w:val="22"/>
                <w:szCs w:val="22"/>
              </w:rPr>
            </w:pPr>
          </w:p>
        </w:tc>
        <w:tc>
          <w:tcPr>
            <w:tcW w:w="709" w:type="dxa"/>
            <w:vMerge/>
          </w:tcPr>
          <w:p w:rsidR="00B34D1C" w:rsidRPr="00E61292" w:rsidRDefault="00B34D1C" w:rsidP="00E61292">
            <w:pPr>
              <w:widowControl w:val="0"/>
              <w:autoSpaceDE w:val="0"/>
              <w:autoSpaceDN w:val="0"/>
              <w:adjustRightInd w:val="0"/>
              <w:jc w:val="center"/>
              <w:rPr>
                <w:sz w:val="22"/>
                <w:szCs w:val="22"/>
              </w:rPr>
            </w:pPr>
          </w:p>
        </w:tc>
        <w:tc>
          <w:tcPr>
            <w:tcW w:w="689" w:type="dxa"/>
          </w:tcPr>
          <w:p w:rsidR="00B34D1C" w:rsidRPr="00E61292" w:rsidRDefault="00B34D1C" w:rsidP="00E61292">
            <w:pPr>
              <w:widowControl w:val="0"/>
              <w:autoSpaceDE w:val="0"/>
              <w:autoSpaceDN w:val="0"/>
              <w:adjustRightInd w:val="0"/>
              <w:jc w:val="center"/>
              <w:rPr>
                <w:sz w:val="22"/>
                <w:szCs w:val="22"/>
              </w:rPr>
            </w:pPr>
            <w:r w:rsidRPr="00E61292">
              <w:rPr>
                <w:sz w:val="22"/>
                <w:szCs w:val="22"/>
              </w:rPr>
              <w:t>Без НДС</w:t>
            </w:r>
          </w:p>
        </w:tc>
        <w:tc>
          <w:tcPr>
            <w:tcW w:w="942" w:type="dxa"/>
          </w:tcPr>
          <w:p w:rsidR="00B34D1C" w:rsidRPr="00E61292" w:rsidRDefault="00B34D1C" w:rsidP="00E61292">
            <w:pPr>
              <w:widowControl w:val="0"/>
              <w:autoSpaceDE w:val="0"/>
              <w:autoSpaceDN w:val="0"/>
              <w:adjustRightInd w:val="0"/>
              <w:jc w:val="center"/>
              <w:rPr>
                <w:sz w:val="22"/>
                <w:szCs w:val="22"/>
              </w:rPr>
            </w:pPr>
            <w:r w:rsidRPr="00E61292">
              <w:rPr>
                <w:sz w:val="22"/>
                <w:szCs w:val="22"/>
              </w:rPr>
              <w:t>Кроме того НДС</w:t>
            </w:r>
          </w:p>
        </w:tc>
        <w:tc>
          <w:tcPr>
            <w:tcW w:w="1843" w:type="dxa"/>
            <w:vMerge/>
          </w:tcPr>
          <w:p w:rsidR="00B34D1C" w:rsidRPr="00E61292" w:rsidRDefault="00B34D1C" w:rsidP="00E61292">
            <w:pPr>
              <w:widowControl w:val="0"/>
              <w:autoSpaceDE w:val="0"/>
              <w:autoSpaceDN w:val="0"/>
              <w:adjustRightInd w:val="0"/>
              <w:jc w:val="center"/>
              <w:rPr>
                <w:sz w:val="22"/>
                <w:szCs w:val="22"/>
              </w:rPr>
            </w:pPr>
          </w:p>
        </w:tc>
        <w:tc>
          <w:tcPr>
            <w:tcW w:w="851" w:type="dxa"/>
          </w:tcPr>
          <w:p w:rsidR="00B34D1C" w:rsidRPr="00E61292" w:rsidRDefault="00B34D1C" w:rsidP="00E61292">
            <w:pPr>
              <w:widowControl w:val="0"/>
              <w:autoSpaceDE w:val="0"/>
              <w:autoSpaceDN w:val="0"/>
              <w:adjustRightInd w:val="0"/>
              <w:jc w:val="center"/>
              <w:rPr>
                <w:sz w:val="22"/>
                <w:szCs w:val="22"/>
              </w:rPr>
            </w:pPr>
            <w:r w:rsidRPr="00E61292">
              <w:rPr>
                <w:sz w:val="22"/>
                <w:szCs w:val="22"/>
              </w:rPr>
              <w:t>Без НДС</w:t>
            </w:r>
          </w:p>
        </w:tc>
        <w:tc>
          <w:tcPr>
            <w:tcW w:w="857" w:type="dxa"/>
          </w:tcPr>
          <w:p w:rsidR="00B34D1C" w:rsidRPr="00E61292" w:rsidRDefault="00B34D1C" w:rsidP="00E61292">
            <w:pPr>
              <w:widowControl w:val="0"/>
              <w:autoSpaceDE w:val="0"/>
              <w:autoSpaceDN w:val="0"/>
              <w:adjustRightInd w:val="0"/>
              <w:jc w:val="center"/>
              <w:rPr>
                <w:sz w:val="22"/>
                <w:szCs w:val="22"/>
              </w:rPr>
            </w:pPr>
            <w:r w:rsidRPr="00E61292">
              <w:rPr>
                <w:sz w:val="22"/>
                <w:szCs w:val="22"/>
              </w:rPr>
              <w:t>Кроме того НДС</w:t>
            </w:r>
          </w:p>
        </w:tc>
      </w:tr>
      <w:tr w:rsidR="00B34D1C" w:rsidRPr="00FF31E3">
        <w:tc>
          <w:tcPr>
            <w:tcW w:w="800"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1</w:t>
            </w:r>
          </w:p>
        </w:tc>
        <w:tc>
          <w:tcPr>
            <w:tcW w:w="2440"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2</w:t>
            </w:r>
          </w:p>
        </w:tc>
        <w:tc>
          <w:tcPr>
            <w:tcW w:w="709"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3</w:t>
            </w:r>
          </w:p>
        </w:tc>
        <w:tc>
          <w:tcPr>
            <w:tcW w:w="689"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4</w:t>
            </w:r>
          </w:p>
        </w:tc>
        <w:tc>
          <w:tcPr>
            <w:tcW w:w="942"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5</w:t>
            </w:r>
          </w:p>
        </w:tc>
        <w:tc>
          <w:tcPr>
            <w:tcW w:w="1843"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6</w:t>
            </w:r>
          </w:p>
        </w:tc>
        <w:tc>
          <w:tcPr>
            <w:tcW w:w="851"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7</w:t>
            </w:r>
          </w:p>
        </w:tc>
        <w:tc>
          <w:tcPr>
            <w:tcW w:w="857"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8</w:t>
            </w:r>
          </w:p>
        </w:tc>
      </w:tr>
      <w:tr w:rsidR="00B34D1C" w:rsidRPr="00FF31E3">
        <w:tc>
          <w:tcPr>
            <w:tcW w:w="800"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1</w:t>
            </w:r>
          </w:p>
        </w:tc>
        <w:tc>
          <w:tcPr>
            <w:tcW w:w="2440" w:type="dxa"/>
          </w:tcPr>
          <w:p w:rsidR="00B34D1C" w:rsidRPr="00E61292" w:rsidRDefault="00B34D1C" w:rsidP="00FF31E3">
            <w:pPr>
              <w:widowControl w:val="0"/>
              <w:autoSpaceDE w:val="0"/>
              <w:autoSpaceDN w:val="0"/>
              <w:adjustRightInd w:val="0"/>
              <w:rPr>
                <w:sz w:val="22"/>
                <w:szCs w:val="22"/>
              </w:rPr>
            </w:pPr>
          </w:p>
        </w:tc>
        <w:tc>
          <w:tcPr>
            <w:tcW w:w="709" w:type="dxa"/>
          </w:tcPr>
          <w:p w:rsidR="00B34D1C" w:rsidRPr="00E61292" w:rsidRDefault="00B34D1C" w:rsidP="00FF31E3">
            <w:pPr>
              <w:widowControl w:val="0"/>
              <w:autoSpaceDE w:val="0"/>
              <w:autoSpaceDN w:val="0"/>
              <w:adjustRightInd w:val="0"/>
              <w:rPr>
                <w:sz w:val="22"/>
                <w:szCs w:val="22"/>
              </w:rPr>
            </w:pPr>
          </w:p>
        </w:tc>
        <w:tc>
          <w:tcPr>
            <w:tcW w:w="689" w:type="dxa"/>
          </w:tcPr>
          <w:p w:rsidR="00B34D1C" w:rsidRPr="00E61292" w:rsidRDefault="00B34D1C" w:rsidP="00FF31E3">
            <w:pPr>
              <w:widowControl w:val="0"/>
              <w:autoSpaceDE w:val="0"/>
              <w:autoSpaceDN w:val="0"/>
              <w:adjustRightInd w:val="0"/>
              <w:rPr>
                <w:sz w:val="22"/>
                <w:szCs w:val="22"/>
              </w:rPr>
            </w:pPr>
          </w:p>
        </w:tc>
        <w:tc>
          <w:tcPr>
            <w:tcW w:w="942" w:type="dxa"/>
          </w:tcPr>
          <w:p w:rsidR="00B34D1C" w:rsidRPr="00E61292" w:rsidRDefault="00B34D1C" w:rsidP="00FF31E3">
            <w:pPr>
              <w:widowControl w:val="0"/>
              <w:autoSpaceDE w:val="0"/>
              <w:autoSpaceDN w:val="0"/>
              <w:adjustRightInd w:val="0"/>
              <w:rPr>
                <w:sz w:val="22"/>
                <w:szCs w:val="22"/>
              </w:rPr>
            </w:pPr>
          </w:p>
        </w:tc>
        <w:tc>
          <w:tcPr>
            <w:tcW w:w="1843" w:type="dxa"/>
          </w:tcPr>
          <w:p w:rsidR="00B34D1C" w:rsidRPr="00E61292" w:rsidRDefault="00B34D1C" w:rsidP="00FF31E3">
            <w:pPr>
              <w:widowControl w:val="0"/>
              <w:autoSpaceDE w:val="0"/>
              <w:autoSpaceDN w:val="0"/>
              <w:adjustRightInd w:val="0"/>
              <w:rPr>
                <w:sz w:val="22"/>
                <w:szCs w:val="22"/>
              </w:rPr>
            </w:pPr>
          </w:p>
        </w:tc>
        <w:tc>
          <w:tcPr>
            <w:tcW w:w="851" w:type="dxa"/>
          </w:tcPr>
          <w:p w:rsidR="00B34D1C" w:rsidRPr="00E61292" w:rsidRDefault="00B34D1C" w:rsidP="00FF31E3">
            <w:pPr>
              <w:widowControl w:val="0"/>
              <w:autoSpaceDE w:val="0"/>
              <w:autoSpaceDN w:val="0"/>
              <w:adjustRightInd w:val="0"/>
              <w:rPr>
                <w:sz w:val="22"/>
                <w:szCs w:val="22"/>
              </w:rPr>
            </w:pPr>
          </w:p>
        </w:tc>
        <w:tc>
          <w:tcPr>
            <w:tcW w:w="857" w:type="dxa"/>
          </w:tcPr>
          <w:p w:rsidR="00B34D1C" w:rsidRPr="00E61292" w:rsidRDefault="00B34D1C" w:rsidP="00FF31E3">
            <w:pPr>
              <w:widowControl w:val="0"/>
              <w:autoSpaceDE w:val="0"/>
              <w:autoSpaceDN w:val="0"/>
              <w:adjustRightInd w:val="0"/>
              <w:rPr>
                <w:sz w:val="22"/>
                <w:szCs w:val="22"/>
              </w:rPr>
            </w:pPr>
          </w:p>
        </w:tc>
      </w:tr>
      <w:tr w:rsidR="00B34D1C" w:rsidRPr="00FF31E3">
        <w:tc>
          <w:tcPr>
            <w:tcW w:w="800"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w:t>
            </w:r>
          </w:p>
        </w:tc>
        <w:tc>
          <w:tcPr>
            <w:tcW w:w="2440" w:type="dxa"/>
          </w:tcPr>
          <w:p w:rsidR="00B34D1C" w:rsidRPr="00E61292" w:rsidRDefault="00B34D1C" w:rsidP="00FF31E3">
            <w:pPr>
              <w:widowControl w:val="0"/>
              <w:autoSpaceDE w:val="0"/>
              <w:autoSpaceDN w:val="0"/>
              <w:adjustRightInd w:val="0"/>
              <w:rPr>
                <w:sz w:val="22"/>
                <w:szCs w:val="22"/>
              </w:rPr>
            </w:pPr>
          </w:p>
        </w:tc>
        <w:tc>
          <w:tcPr>
            <w:tcW w:w="709" w:type="dxa"/>
          </w:tcPr>
          <w:p w:rsidR="00B34D1C" w:rsidRPr="00E61292" w:rsidRDefault="00B34D1C" w:rsidP="00FF31E3">
            <w:pPr>
              <w:widowControl w:val="0"/>
              <w:autoSpaceDE w:val="0"/>
              <w:autoSpaceDN w:val="0"/>
              <w:adjustRightInd w:val="0"/>
              <w:rPr>
                <w:sz w:val="22"/>
                <w:szCs w:val="22"/>
              </w:rPr>
            </w:pPr>
          </w:p>
        </w:tc>
        <w:tc>
          <w:tcPr>
            <w:tcW w:w="689" w:type="dxa"/>
          </w:tcPr>
          <w:p w:rsidR="00B34D1C" w:rsidRPr="00E61292" w:rsidRDefault="00B34D1C" w:rsidP="00FF31E3">
            <w:pPr>
              <w:widowControl w:val="0"/>
              <w:autoSpaceDE w:val="0"/>
              <w:autoSpaceDN w:val="0"/>
              <w:adjustRightInd w:val="0"/>
              <w:rPr>
                <w:sz w:val="22"/>
                <w:szCs w:val="22"/>
              </w:rPr>
            </w:pPr>
          </w:p>
        </w:tc>
        <w:tc>
          <w:tcPr>
            <w:tcW w:w="942" w:type="dxa"/>
          </w:tcPr>
          <w:p w:rsidR="00B34D1C" w:rsidRPr="00E61292" w:rsidRDefault="00B34D1C" w:rsidP="00FF31E3">
            <w:pPr>
              <w:widowControl w:val="0"/>
              <w:autoSpaceDE w:val="0"/>
              <w:autoSpaceDN w:val="0"/>
              <w:adjustRightInd w:val="0"/>
              <w:rPr>
                <w:sz w:val="22"/>
                <w:szCs w:val="22"/>
              </w:rPr>
            </w:pPr>
          </w:p>
        </w:tc>
        <w:tc>
          <w:tcPr>
            <w:tcW w:w="1843" w:type="dxa"/>
          </w:tcPr>
          <w:p w:rsidR="00B34D1C" w:rsidRPr="00E61292" w:rsidRDefault="00B34D1C" w:rsidP="00FF31E3">
            <w:pPr>
              <w:widowControl w:val="0"/>
              <w:autoSpaceDE w:val="0"/>
              <w:autoSpaceDN w:val="0"/>
              <w:adjustRightInd w:val="0"/>
              <w:rPr>
                <w:sz w:val="22"/>
                <w:szCs w:val="22"/>
              </w:rPr>
            </w:pPr>
          </w:p>
        </w:tc>
        <w:tc>
          <w:tcPr>
            <w:tcW w:w="851" w:type="dxa"/>
          </w:tcPr>
          <w:p w:rsidR="00B34D1C" w:rsidRPr="00E61292" w:rsidRDefault="00B34D1C" w:rsidP="00FF31E3">
            <w:pPr>
              <w:widowControl w:val="0"/>
              <w:autoSpaceDE w:val="0"/>
              <w:autoSpaceDN w:val="0"/>
              <w:adjustRightInd w:val="0"/>
              <w:rPr>
                <w:sz w:val="22"/>
                <w:szCs w:val="22"/>
              </w:rPr>
            </w:pPr>
          </w:p>
        </w:tc>
        <w:tc>
          <w:tcPr>
            <w:tcW w:w="857" w:type="dxa"/>
          </w:tcPr>
          <w:p w:rsidR="00B34D1C" w:rsidRPr="00E61292" w:rsidRDefault="00B34D1C" w:rsidP="00FF31E3">
            <w:pPr>
              <w:widowControl w:val="0"/>
              <w:autoSpaceDE w:val="0"/>
              <w:autoSpaceDN w:val="0"/>
              <w:adjustRightInd w:val="0"/>
              <w:rPr>
                <w:sz w:val="22"/>
                <w:szCs w:val="22"/>
              </w:rPr>
            </w:pPr>
          </w:p>
        </w:tc>
      </w:tr>
      <w:tr w:rsidR="00B34D1C" w:rsidRPr="00FF31E3">
        <w:tc>
          <w:tcPr>
            <w:tcW w:w="800" w:type="dxa"/>
          </w:tcPr>
          <w:p w:rsidR="00B34D1C" w:rsidRPr="00E61292" w:rsidRDefault="00B34D1C" w:rsidP="00FF31E3">
            <w:pPr>
              <w:widowControl w:val="0"/>
              <w:autoSpaceDE w:val="0"/>
              <w:autoSpaceDN w:val="0"/>
              <w:adjustRightInd w:val="0"/>
              <w:jc w:val="center"/>
              <w:rPr>
                <w:sz w:val="22"/>
                <w:szCs w:val="22"/>
              </w:rPr>
            </w:pPr>
            <w:r w:rsidRPr="00E61292">
              <w:rPr>
                <w:sz w:val="22"/>
                <w:szCs w:val="22"/>
              </w:rPr>
              <w:t>Итого</w:t>
            </w:r>
          </w:p>
        </w:tc>
        <w:tc>
          <w:tcPr>
            <w:tcW w:w="6623" w:type="dxa"/>
            <w:gridSpan w:val="5"/>
          </w:tcPr>
          <w:p w:rsidR="00B34D1C" w:rsidRPr="00E61292" w:rsidRDefault="00B34D1C" w:rsidP="00FF31E3">
            <w:pPr>
              <w:widowControl w:val="0"/>
              <w:autoSpaceDE w:val="0"/>
              <w:autoSpaceDN w:val="0"/>
              <w:adjustRightInd w:val="0"/>
              <w:rPr>
                <w:sz w:val="22"/>
                <w:szCs w:val="22"/>
              </w:rPr>
            </w:pPr>
          </w:p>
        </w:tc>
        <w:tc>
          <w:tcPr>
            <w:tcW w:w="851" w:type="dxa"/>
          </w:tcPr>
          <w:p w:rsidR="00B34D1C" w:rsidRPr="00E61292" w:rsidRDefault="00B34D1C" w:rsidP="00FF31E3">
            <w:pPr>
              <w:widowControl w:val="0"/>
              <w:autoSpaceDE w:val="0"/>
              <w:autoSpaceDN w:val="0"/>
              <w:adjustRightInd w:val="0"/>
              <w:rPr>
                <w:sz w:val="22"/>
                <w:szCs w:val="22"/>
              </w:rPr>
            </w:pPr>
          </w:p>
        </w:tc>
        <w:tc>
          <w:tcPr>
            <w:tcW w:w="857" w:type="dxa"/>
          </w:tcPr>
          <w:p w:rsidR="00B34D1C" w:rsidRPr="00E61292" w:rsidRDefault="00B34D1C" w:rsidP="00FF31E3">
            <w:pPr>
              <w:widowControl w:val="0"/>
              <w:autoSpaceDE w:val="0"/>
              <w:autoSpaceDN w:val="0"/>
              <w:adjustRightInd w:val="0"/>
              <w:rPr>
                <w:sz w:val="22"/>
                <w:szCs w:val="22"/>
              </w:rPr>
            </w:pPr>
          </w:p>
        </w:tc>
      </w:tr>
      <w:tr w:rsidR="00B34D1C" w:rsidRPr="00FF31E3">
        <w:tc>
          <w:tcPr>
            <w:tcW w:w="9131" w:type="dxa"/>
            <w:gridSpan w:val="8"/>
          </w:tcPr>
          <w:p w:rsidR="00B34D1C" w:rsidRPr="00E61292" w:rsidRDefault="00B34D1C" w:rsidP="00FF31E3">
            <w:pPr>
              <w:widowControl w:val="0"/>
              <w:autoSpaceDE w:val="0"/>
              <w:autoSpaceDN w:val="0"/>
              <w:adjustRightInd w:val="0"/>
              <w:rPr>
                <w:sz w:val="22"/>
                <w:szCs w:val="22"/>
              </w:rPr>
            </w:pPr>
            <w:r w:rsidRPr="00E61292">
              <w:rPr>
                <w:sz w:val="22"/>
                <w:szCs w:val="22"/>
              </w:rPr>
              <w:t>Итого с НДС</w:t>
            </w:r>
          </w:p>
        </w:tc>
      </w:tr>
    </w:tbl>
    <w:p w:rsidR="00B34D1C" w:rsidRPr="00FF31E3" w:rsidRDefault="00B34D1C" w:rsidP="00FF31E3">
      <w:pPr>
        <w:widowControl w:val="0"/>
        <w:autoSpaceDE w:val="0"/>
        <w:autoSpaceDN w:val="0"/>
        <w:adjustRightInd w:val="0"/>
        <w:rPr>
          <w:sz w:val="22"/>
          <w:szCs w:val="22"/>
        </w:rPr>
      </w:pPr>
    </w:p>
    <w:p w:rsidR="00B34D1C" w:rsidRPr="00E220B5" w:rsidRDefault="00B34D1C" w:rsidP="00E220B5">
      <w:pPr>
        <w:widowControl w:val="0"/>
        <w:autoSpaceDE w:val="0"/>
        <w:autoSpaceDN w:val="0"/>
        <w:adjustRightInd w:val="0"/>
        <w:spacing w:after="120" w:line="360" w:lineRule="auto"/>
        <w:ind w:firstLine="709"/>
        <w:jc w:val="both"/>
      </w:pPr>
      <w:r w:rsidRPr="00E220B5">
        <w:t>Без Аванса (Аванс)</w:t>
      </w:r>
    </w:p>
    <w:p w:rsidR="00B34D1C" w:rsidRPr="00E220B5" w:rsidRDefault="00B34D1C" w:rsidP="00E220B5">
      <w:pPr>
        <w:widowControl w:val="0"/>
        <w:autoSpaceDE w:val="0"/>
        <w:autoSpaceDN w:val="0"/>
        <w:adjustRightInd w:val="0"/>
        <w:spacing w:after="120" w:line="360" w:lineRule="auto"/>
        <w:ind w:firstLine="709"/>
        <w:jc w:val="both"/>
      </w:pPr>
      <w:r w:rsidRPr="00E220B5">
        <w:t>Представленное коммерческое предложение действительно до ___________________________</w:t>
      </w:r>
    </w:p>
    <w:p w:rsidR="00B34D1C" w:rsidRPr="00E220B5" w:rsidRDefault="00B34D1C" w:rsidP="00E220B5">
      <w:pPr>
        <w:widowControl w:val="0"/>
        <w:autoSpaceDE w:val="0"/>
        <w:autoSpaceDN w:val="0"/>
        <w:adjustRightInd w:val="0"/>
        <w:spacing w:after="120" w:line="360" w:lineRule="auto"/>
        <w:ind w:firstLine="709"/>
        <w:jc w:val="both"/>
      </w:pPr>
      <w:r w:rsidRPr="00E220B5">
        <w:t>Мы  обязуемся  в  случае  принятия  нашего  коммерческого предложения  заключить договор в соответствии  с прилагаемым проектом договора и оказать услуги (выполнить работы) в соответствии с требованиями технического задания и запроса предложений.</w:t>
      </w:r>
    </w:p>
    <w:p w:rsidR="00B34D1C" w:rsidRPr="00E220B5" w:rsidRDefault="00B34D1C" w:rsidP="00E220B5">
      <w:pPr>
        <w:widowControl w:val="0"/>
        <w:autoSpaceDE w:val="0"/>
        <w:autoSpaceDN w:val="0"/>
        <w:adjustRightInd w:val="0"/>
        <w:spacing w:after="120" w:line="360" w:lineRule="auto"/>
        <w:ind w:firstLine="709"/>
        <w:jc w:val="both"/>
      </w:pPr>
      <w:r w:rsidRPr="00E220B5">
        <w:t>Мы признаем, что направление  заказчиком  запроса  предложений  и представление участником  коммерческого предложения не накладывает  на  стороны никаких  обязательств до момента заключения договора.</w:t>
      </w:r>
    </w:p>
    <w:p w:rsidR="00B34D1C" w:rsidRPr="00E220B5" w:rsidRDefault="00B34D1C" w:rsidP="00E220B5">
      <w:pPr>
        <w:widowControl w:val="0"/>
        <w:autoSpaceDE w:val="0"/>
        <w:autoSpaceDN w:val="0"/>
        <w:adjustRightInd w:val="0"/>
        <w:spacing w:after="120" w:line="360" w:lineRule="auto"/>
        <w:ind w:firstLine="709"/>
        <w:jc w:val="both"/>
        <w:rPr>
          <w:b/>
          <w:bCs/>
        </w:rPr>
      </w:pPr>
      <w:r>
        <w:rPr>
          <w:b/>
          <w:bCs/>
        </w:rPr>
        <w:t>Приложения:</w:t>
      </w:r>
    </w:p>
    <w:p w:rsidR="00B34D1C" w:rsidRPr="00E220B5" w:rsidRDefault="00B34D1C" w:rsidP="00E220B5">
      <w:pPr>
        <w:widowControl w:val="0"/>
        <w:autoSpaceDE w:val="0"/>
        <w:autoSpaceDN w:val="0"/>
        <w:adjustRightInd w:val="0"/>
        <w:spacing w:after="120" w:line="360" w:lineRule="auto"/>
        <w:ind w:firstLine="709"/>
      </w:pPr>
      <w:r w:rsidRPr="00E220B5">
        <w:t xml:space="preserve"> _____________________________           </w:t>
      </w:r>
      <w:r>
        <w:t xml:space="preserve">               </w:t>
      </w:r>
      <w:r w:rsidRPr="00E220B5">
        <w:t>_____________________________</w:t>
      </w:r>
    </w:p>
    <w:p w:rsidR="00B34D1C" w:rsidRPr="00E220B5" w:rsidRDefault="00B34D1C" w:rsidP="00E220B5">
      <w:pPr>
        <w:widowControl w:val="0"/>
        <w:autoSpaceDE w:val="0"/>
        <w:autoSpaceDN w:val="0"/>
        <w:adjustRightInd w:val="0"/>
        <w:spacing w:after="120" w:line="360" w:lineRule="auto"/>
        <w:ind w:firstLine="709"/>
      </w:pPr>
      <w:r w:rsidRPr="00E220B5">
        <w:t xml:space="preserve">  Руководитель организации </w:t>
      </w:r>
      <w:r>
        <w:t xml:space="preserve"> </w:t>
      </w:r>
      <w:r w:rsidRPr="00E220B5">
        <w:t>(</w:t>
      </w:r>
      <w:r>
        <w:t xml:space="preserve">должность, ФИО)                           </w:t>
      </w:r>
      <w:r w:rsidRPr="00E220B5">
        <w:t xml:space="preserve"> (подпись, печать) </w:t>
      </w:r>
    </w:p>
    <w:sectPr w:rsidR="00B34D1C" w:rsidRPr="00E220B5" w:rsidSect="00B25D5C">
      <w:headerReference w:type="default" r:id="rId9"/>
      <w:footerReference w:type="default" r:id="rId10"/>
      <w:headerReference w:type="first" r:id="rId11"/>
      <w:pgSz w:w="11906" w:h="16838" w:code="9"/>
      <w:pgMar w:top="1134" w:right="851"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1C" w:rsidRDefault="00B34D1C">
      <w:r>
        <w:separator/>
      </w:r>
    </w:p>
  </w:endnote>
  <w:endnote w:type="continuationSeparator" w:id="0">
    <w:p w:rsidR="00B34D1C" w:rsidRDefault="00B34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C" w:rsidRDefault="00B34D1C">
    <w:pPr>
      <w:pStyle w:val="Footer"/>
      <w:jc w:val="center"/>
    </w:pPr>
    <w:fldSimple w:instr="PAGE   \* MERGEFORMAT">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C" w:rsidRDefault="00B34D1C">
    <w:pPr>
      <w:pStyle w:val="Footer"/>
      <w:jc w:val="center"/>
    </w:pPr>
    <w:fldSimple w:instr="PAGE   \* MERGEFORMAT">
      <w:r>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1C" w:rsidRDefault="00B34D1C">
      <w:r>
        <w:separator/>
      </w:r>
    </w:p>
  </w:footnote>
  <w:footnote w:type="continuationSeparator" w:id="0">
    <w:p w:rsidR="00B34D1C" w:rsidRDefault="00B34D1C">
      <w:r>
        <w:continuationSeparator/>
      </w:r>
    </w:p>
  </w:footnote>
  <w:footnote w:id="1">
    <w:p w:rsidR="00B34D1C" w:rsidRPr="00F544DD" w:rsidRDefault="00B34D1C" w:rsidP="00FF31E3">
      <w:pPr>
        <w:rPr>
          <w:sz w:val="20"/>
          <w:szCs w:val="20"/>
        </w:rPr>
      </w:pPr>
      <w:r w:rsidRPr="00F544DD">
        <w:rPr>
          <w:rStyle w:val="FootnoteReference"/>
          <w:sz w:val="20"/>
          <w:szCs w:val="20"/>
        </w:rPr>
        <w:footnoteRef/>
      </w:r>
      <w:r w:rsidRPr="00F544DD">
        <w:rPr>
          <w:sz w:val="20"/>
          <w:szCs w:val="20"/>
        </w:rPr>
        <w:t xml:space="preserve"> Столбцы № 1, 2, 3, 4, 9 заполняет подразделение, проводящее запрос предложений; Столбцы № 5, 6, 7, 8, 10 заполняет участник запроса предложений. </w:t>
      </w:r>
      <w:r w:rsidRPr="00F544DD">
        <w:rPr>
          <w:color w:val="000000"/>
          <w:sz w:val="20"/>
          <w:szCs w:val="20"/>
        </w:rPr>
        <w:t>Если у  участника запроса предложений, нет каких-то предложенных номенклатурных позиций, то в столбцах  5, 6, 7, 8, 10 по таким позициям проставляется символ «</w:t>
      </w:r>
      <w:r w:rsidRPr="00F544DD">
        <w:rPr>
          <w:color w:val="000000"/>
          <w:sz w:val="20"/>
          <w:szCs w:val="20"/>
          <w:lang w:val="en-US"/>
        </w:rPr>
        <w:t>X</w:t>
      </w:r>
      <w:r w:rsidRPr="00F544DD">
        <w:rPr>
          <w:color w:val="000000"/>
          <w:sz w:val="20"/>
          <w:szCs w:val="20"/>
        </w:rPr>
        <w:t>».</w:t>
      </w:r>
    </w:p>
    <w:p w:rsidR="00B34D1C" w:rsidRDefault="00B34D1C" w:rsidP="00FF31E3"/>
  </w:footnote>
  <w:footnote w:id="2">
    <w:p w:rsidR="00B34D1C" w:rsidRPr="00A72061" w:rsidRDefault="00B34D1C" w:rsidP="00FF31E3">
      <w:r>
        <w:rPr>
          <w:rStyle w:val="FootnoteReference"/>
        </w:rPr>
        <w:footnoteRef/>
      </w:r>
      <w:r>
        <w:t xml:space="preserve"> </w:t>
      </w:r>
      <w:r w:rsidRPr="00E277A6">
        <w:rPr>
          <w:sz w:val="18"/>
          <w:szCs w:val="18"/>
        </w:rPr>
        <w:t>Столбцы № 1, 2, 3, 4, 6, 7, 10 заполняет подразделение</w:t>
      </w:r>
      <w:r w:rsidRPr="00BA458D">
        <w:rPr>
          <w:sz w:val="18"/>
          <w:szCs w:val="18"/>
        </w:rPr>
        <w:t>, проводящее</w:t>
      </w:r>
      <w:r w:rsidRPr="00E277A6">
        <w:rPr>
          <w:sz w:val="18"/>
          <w:szCs w:val="18"/>
        </w:rPr>
        <w:t xml:space="preserve"> запрос предложени</w:t>
      </w:r>
      <w:r>
        <w:rPr>
          <w:sz w:val="18"/>
          <w:szCs w:val="18"/>
        </w:rPr>
        <w:t>й</w:t>
      </w:r>
      <w:r w:rsidRPr="00E277A6">
        <w:rPr>
          <w:sz w:val="18"/>
          <w:szCs w:val="18"/>
        </w:rPr>
        <w:t>; С</w:t>
      </w:r>
      <w:r>
        <w:rPr>
          <w:sz w:val="18"/>
          <w:szCs w:val="18"/>
        </w:rPr>
        <w:t xml:space="preserve">толбцы № 5, 8, 9, 11 заполняет </w:t>
      </w:r>
      <w:r w:rsidRPr="00E277A6">
        <w:rPr>
          <w:sz w:val="18"/>
          <w:szCs w:val="18"/>
        </w:rPr>
        <w:t>участник запроса предложени</w:t>
      </w:r>
      <w:r w:rsidRPr="00BA458D">
        <w:rPr>
          <w:sz w:val="18"/>
          <w:szCs w:val="18"/>
        </w:rPr>
        <w:t>й</w:t>
      </w:r>
      <w:r>
        <w:t xml:space="preserve">. </w:t>
      </w:r>
      <w:r w:rsidRPr="00892EDA">
        <w:rPr>
          <w:color w:val="000000"/>
          <w:sz w:val="18"/>
          <w:szCs w:val="18"/>
        </w:rPr>
        <w:t>Если у  участни</w:t>
      </w:r>
      <w:r>
        <w:rPr>
          <w:color w:val="000000"/>
          <w:sz w:val="18"/>
          <w:szCs w:val="18"/>
        </w:rPr>
        <w:t>ка запроса предложений, нет каких</w:t>
      </w:r>
      <w:r w:rsidRPr="00BA458D">
        <w:rPr>
          <w:color w:val="000000"/>
          <w:sz w:val="18"/>
          <w:szCs w:val="18"/>
        </w:rPr>
        <w:t>-</w:t>
      </w:r>
      <w:r w:rsidRPr="00892EDA">
        <w:rPr>
          <w:color w:val="000000"/>
          <w:sz w:val="18"/>
          <w:szCs w:val="18"/>
        </w:rPr>
        <w:t>то предложенных номенклат</w:t>
      </w:r>
      <w:r>
        <w:rPr>
          <w:color w:val="000000"/>
          <w:sz w:val="18"/>
          <w:szCs w:val="18"/>
        </w:rPr>
        <w:t>урных позиций, то в столбцах  5, 8, 9, 11</w:t>
      </w:r>
      <w:r w:rsidRPr="00892EDA">
        <w:rPr>
          <w:color w:val="000000"/>
          <w:sz w:val="18"/>
          <w:szCs w:val="18"/>
        </w:rPr>
        <w:t xml:space="preserve"> по таким позициям проставляется символ «</w:t>
      </w:r>
      <w:r w:rsidRPr="00892EDA">
        <w:rPr>
          <w:color w:val="000000"/>
          <w:sz w:val="18"/>
          <w:szCs w:val="18"/>
          <w:lang w:val="en-US"/>
        </w:rPr>
        <w:t>X</w:t>
      </w:r>
      <w:r w:rsidRPr="00892EDA">
        <w:rPr>
          <w:color w:val="000000"/>
          <w:sz w:val="18"/>
          <w:szCs w:val="18"/>
        </w:rPr>
        <w:t>».</w:t>
      </w:r>
    </w:p>
    <w:p w:rsidR="00B34D1C" w:rsidRDefault="00B34D1C" w:rsidP="00FF31E3"/>
  </w:footnote>
  <w:footnote w:id="3">
    <w:p w:rsidR="00B34D1C" w:rsidRPr="00A064E1" w:rsidRDefault="00B34D1C" w:rsidP="00FF31E3">
      <w:pPr>
        <w:rPr>
          <w:i/>
          <w:iCs/>
          <w:sz w:val="18"/>
          <w:szCs w:val="18"/>
        </w:rPr>
      </w:pPr>
      <w:r w:rsidRPr="00A064E1">
        <w:rPr>
          <w:rStyle w:val="FootnoteReference"/>
          <w:sz w:val="18"/>
          <w:szCs w:val="18"/>
        </w:rPr>
        <w:footnoteRef/>
      </w:r>
      <w:r w:rsidRPr="00A064E1">
        <w:rPr>
          <w:sz w:val="18"/>
          <w:szCs w:val="18"/>
        </w:rPr>
        <w:t xml:space="preserve"> Примечание: Коммерческие предложения на услуги, стоимость которых может быть определена по различным сборникам (предварительный расчет стоимости при этом может быть составлен силами </w:t>
      </w:r>
      <w:r>
        <w:rPr>
          <w:sz w:val="18"/>
          <w:szCs w:val="18"/>
        </w:rPr>
        <w:t>заказчика</w:t>
      </w:r>
      <w:r w:rsidRPr="00A064E1">
        <w:rPr>
          <w:sz w:val="18"/>
          <w:szCs w:val="18"/>
        </w:rPr>
        <w:t>) составляются по аналогии с настоящим образцом коммерческого предложения.</w:t>
      </w:r>
    </w:p>
    <w:p w:rsidR="00B34D1C" w:rsidRDefault="00B34D1C" w:rsidP="00FF31E3"/>
  </w:footnote>
  <w:footnote w:id="4">
    <w:p w:rsidR="00B34D1C" w:rsidRDefault="00B34D1C" w:rsidP="00FF31E3">
      <w:pPr>
        <w:pStyle w:val="FootnoteText"/>
      </w:pPr>
      <w:r w:rsidRPr="00A064E1">
        <w:rPr>
          <w:rStyle w:val="FootnoteReference"/>
          <w:sz w:val="18"/>
          <w:szCs w:val="18"/>
        </w:rPr>
        <w:footnoteRef/>
      </w:r>
      <w:r w:rsidRPr="00A064E1">
        <w:rPr>
          <w:sz w:val="18"/>
          <w:szCs w:val="18"/>
        </w:rPr>
        <w:t xml:space="preserve"> Столбцы № 1, 2, 3, заполняет подразделение, проводящее запрос предложений; Столбцы № 4, 5, 6, 7 заполняет участник запроса предложений.</w:t>
      </w:r>
    </w:p>
  </w:footnote>
  <w:footnote w:id="5">
    <w:p w:rsidR="00B34D1C" w:rsidRDefault="00B34D1C" w:rsidP="00FF31E3">
      <w:pPr>
        <w:pStyle w:val="FootnoteText"/>
      </w:pPr>
      <w:r>
        <w:rPr>
          <w:rStyle w:val="FootnoteReference"/>
        </w:rPr>
        <w:footnoteRef/>
      </w:r>
      <w:r>
        <w:t xml:space="preserve"> Столбцы № 1</w:t>
      </w:r>
      <w:r w:rsidRPr="00A23E5C">
        <w:t>, 2, 3, 6</w:t>
      </w:r>
      <w:r w:rsidRPr="00B74BE2">
        <w:t xml:space="preserve">, </w:t>
      </w:r>
      <w:r>
        <w:t>заполняет подразделение, проводящее запрос предложений</w:t>
      </w:r>
      <w:r w:rsidRPr="00A23E5C">
        <w:t xml:space="preserve">; </w:t>
      </w:r>
      <w:r>
        <w:t>Столбцы №</w:t>
      </w:r>
      <w:r w:rsidRPr="00A23E5C">
        <w:t xml:space="preserve"> </w:t>
      </w:r>
      <w:r>
        <w:t>4</w:t>
      </w:r>
      <w:r w:rsidRPr="00A23E5C">
        <w:t xml:space="preserve">, 5, </w:t>
      </w:r>
      <w:r>
        <w:t>7</w:t>
      </w:r>
      <w:r w:rsidRPr="00A23E5C">
        <w:t xml:space="preserve">, </w:t>
      </w:r>
      <w:r>
        <w:t>8</w:t>
      </w:r>
      <w:r w:rsidRPr="00A23E5C">
        <w:t xml:space="preserve"> </w:t>
      </w:r>
      <w:r>
        <w:t>заполняет участник запроса предложений.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C" w:rsidRDefault="00B34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C" w:rsidRPr="00B25D5C" w:rsidRDefault="00B34D1C" w:rsidP="00B25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713"/>
    <w:multiLevelType w:val="hybridMultilevel"/>
    <w:tmpl w:val="BEEE2DF8"/>
    <w:lvl w:ilvl="0" w:tplc="62EED5D0">
      <w:start w:val="1"/>
      <w:numFmt w:val="bullet"/>
      <w:lvlText w:val=""/>
      <w:lvlJc w:val="left"/>
      <w:pPr>
        <w:tabs>
          <w:tab w:val="num" w:pos="284"/>
        </w:tabs>
        <w:ind w:left="284" w:hanging="284"/>
      </w:pPr>
      <w:rPr>
        <w:rFonts w:ascii="Symbol" w:hAnsi="Symbol" w:cs="Symbol" w:hint="default"/>
        <w:color w:val="auto"/>
        <w:sz w:val="16"/>
        <w:szCs w:val="16"/>
      </w:rPr>
    </w:lvl>
    <w:lvl w:ilvl="1" w:tplc="74321F44">
      <w:start w:val="1"/>
      <w:numFmt w:val="bullet"/>
      <w:lvlText w:val=""/>
      <w:lvlJc w:val="left"/>
      <w:pPr>
        <w:tabs>
          <w:tab w:val="num" w:pos="284"/>
        </w:tabs>
        <w:ind w:left="284" w:hanging="284"/>
      </w:pPr>
      <w:rPr>
        <w:rFonts w:ascii="Symbol" w:hAnsi="Symbol" w:cs="Symbol" w:hint="default"/>
        <w:color w:val="auto"/>
        <w:sz w:val="16"/>
        <w:szCs w:val="16"/>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1A07132"/>
    <w:multiLevelType w:val="hybridMultilevel"/>
    <w:tmpl w:val="BC6CFB2E"/>
    <w:lvl w:ilvl="0" w:tplc="61264372">
      <w:start w:val="1"/>
      <w:numFmt w:val="bullet"/>
      <w:lvlText w:val=""/>
      <w:lvlJc w:val="left"/>
      <w:pPr>
        <w:tabs>
          <w:tab w:val="num" w:pos="780"/>
        </w:tabs>
        <w:ind w:left="780" w:hanging="360"/>
      </w:pPr>
      <w:rPr>
        <w:rFonts w:ascii="Symbol" w:hAnsi="Symbol" w:cs="Symbol" w:hint="default"/>
        <w:color w:val="auto"/>
        <w:sz w:val="16"/>
        <w:szCs w:val="16"/>
      </w:rPr>
    </w:lvl>
    <w:lvl w:ilvl="1" w:tplc="57FEFFF0">
      <w:start w:val="1"/>
      <w:numFmt w:val="bullet"/>
      <w:lvlText w:val=""/>
      <w:lvlJc w:val="left"/>
      <w:pPr>
        <w:tabs>
          <w:tab w:val="num" w:pos="284"/>
        </w:tabs>
        <w:ind w:left="284" w:hanging="284"/>
      </w:pPr>
      <w:rPr>
        <w:rFonts w:ascii="Symbol" w:hAnsi="Symbol" w:cs="Symbol" w:hint="default"/>
        <w:color w:val="auto"/>
        <w:sz w:val="16"/>
        <w:szCs w:val="16"/>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9AC33EA"/>
    <w:multiLevelType w:val="hybridMultilevel"/>
    <w:tmpl w:val="ACFE1920"/>
    <w:lvl w:ilvl="0" w:tplc="565C95F6">
      <w:start w:val="1"/>
      <w:numFmt w:val="bullet"/>
      <w:lvlText w:val=""/>
      <w:lvlJc w:val="left"/>
      <w:pPr>
        <w:tabs>
          <w:tab w:val="num" w:pos="464"/>
        </w:tabs>
        <w:ind w:left="464" w:hanging="284"/>
      </w:pPr>
      <w:rPr>
        <w:rFonts w:ascii="Symbol" w:hAnsi="Symbol" w:cs="Symbol" w:hint="default"/>
        <w:color w:val="auto"/>
        <w:sz w:val="16"/>
        <w:szCs w:val="16"/>
      </w:rPr>
    </w:lvl>
    <w:lvl w:ilvl="1" w:tplc="57FEFFF0">
      <w:start w:val="1"/>
      <w:numFmt w:val="bullet"/>
      <w:lvlText w:val=""/>
      <w:lvlJc w:val="left"/>
      <w:pPr>
        <w:tabs>
          <w:tab w:val="num" w:pos="464"/>
        </w:tabs>
        <w:ind w:left="464" w:hanging="284"/>
      </w:pPr>
      <w:rPr>
        <w:rFonts w:ascii="Symbol" w:hAnsi="Symbol" w:cs="Symbol" w:hint="default"/>
        <w:color w:val="auto"/>
        <w:sz w:val="16"/>
        <w:szCs w:val="16"/>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709D0433"/>
    <w:multiLevelType w:val="hybridMultilevel"/>
    <w:tmpl w:val="3ABA7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0F7F97"/>
    <w:multiLevelType w:val="hybridMultilevel"/>
    <w:tmpl w:val="1902A5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E25"/>
    <w:rsid w:val="000008BD"/>
    <w:rsid w:val="00002520"/>
    <w:rsid w:val="00006FFA"/>
    <w:rsid w:val="00015A29"/>
    <w:rsid w:val="00017805"/>
    <w:rsid w:val="00020509"/>
    <w:rsid w:val="00021195"/>
    <w:rsid w:val="00022A5F"/>
    <w:rsid w:val="00025134"/>
    <w:rsid w:val="00025FA8"/>
    <w:rsid w:val="00026A5C"/>
    <w:rsid w:val="00027C0D"/>
    <w:rsid w:val="00031215"/>
    <w:rsid w:val="00050B30"/>
    <w:rsid w:val="00053B48"/>
    <w:rsid w:val="000619A0"/>
    <w:rsid w:val="00063AFD"/>
    <w:rsid w:val="0006537C"/>
    <w:rsid w:val="000700BE"/>
    <w:rsid w:val="000704A7"/>
    <w:rsid w:val="00071552"/>
    <w:rsid w:val="00073A2B"/>
    <w:rsid w:val="0007522D"/>
    <w:rsid w:val="00081727"/>
    <w:rsid w:val="00083FDC"/>
    <w:rsid w:val="000851EE"/>
    <w:rsid w:val="000852A7"/>
    <w:rsid w:val="00085EFF"/>
    <w:rsid w:val="00087673"/>
    <w:rsid w:val="00092755"/>
    <w:rsid w:val="00094724"/>
    <w:rsid w:val="00094886"/>
    <w:rsid w:val="000967A3"/>
    <w:rsid w:val="000A01E4"/>
    <w:rsid w:val="000A43FD"/>
    <w:rsid w:val="000B3D57"/>
    <w:rsid w:val="000B755A"/>
    <w:rsid w:val="000B7875"/>
    <w:rsid w:val="000C4ADF"/>
    <w:rsid w:val="000C5A34"/>
    <w:rsid w:val="000D086A"/>
    <w:rsid w:val="000D6F20"/>
    <w:rsid w:val="000E2A6A"/>
    <w:rsid w:val="000E2DAC"/>
    <w:rsid w:val="000E3127"/>
    <w:rsid w:val="000F36BD"/>
    <w:rsid w:val="0010091D"/>
    <w:rsid w:val="00102A5D"/>
    <w:rsid w:val="0012012C"/>
    <w:rsid w:val="00135C4A"/>
    <w:rsid w:val="001361A9"/>
    <w:rsid w:val="00136E25"/>
    <w:rsid w:val="00143EFD"/>
    <w:rsid w:val="001450F9"/>
    <w:rsid w:val="00146768"/>
    <w:rsid w:val="00150727"/>
    <w:rsid w:val="00150D56"/>
    <w:rsid w:val="00152878"/>
    <w:rsid w:val="00153D0C"/>
    <w:rsid w:val="00157F42"/>
    <w:rsid w:val="001604A1"/>
    <w:rsid w:val="001617E7"/>
    <w:rsid w:val="00162F33"/>
    <w:rsid w:val="001656AA"/>
    <w:rsid w:val="001657D5"/>
    <w:rsid w:val="00172BF8"/>
    <w:rsid w:val="00177575"/>
    <w:rsid w:val="00185E45"/>
    <w:rsid w:val="00190811"/>
    <w:rsid w:val="00191508"/>
    <w:rsid w:val="00192D40"/>
    <w:rsid w:val="001958E9"/>
    <w:rsid w:val="001A0E23"/>
    <w:rsid w:val="001A39A3"/>
    <w:rsid w:val="001A4B77"/>
    <w:rsid w:val="001B00CB"/>
    <w:rsid w:val="001B1A0B"/>
    <w:rsid w:val="001B26ED"/>
    <w:rsid w:val="001B52DA"/>
    <w:rsid w:val="001B6B88"/>
    <w:rsid w:val="001B6DDA"/>
    <w:rsid w:val="001B7545"/>
    <w:rsid w:val="001B7978"/>
    <w:rsid w:val="001B7B76"/>
    <w:rsid w:val="001C1328"/>
    <w:rsid w:val="001D12E8"/>
    <w:rsid w:val="001E2CF9"/>
    <w:rsid w:val="001E3B77"/>
    <w:rsid w:val="001F0403"/>
    <w:rsid w:val="001F0F2F"/>
    <w:rsid w:val="001F28A0"/>
    <w:rsid w:val="001F47F5"/>
    <w:rsid w:val="001F5E51"/>
    <w:rsid w:val="001F67E3"/>
    <w:rsid w:val="0020250B"/>
    <w:rsid w:val="00204E23"/>
    <w:rsid w:val="002073EC"/>
    <w:rsid w:val="00207464"/>
    <w:rsid w:val="00224980"/>
    <w:rsid w:val="00224BD4"/>
    <w:rsid w:val="00227106"/>
    <w:rsid w:val="0022778D"/>
    <w:rsid w:val="002304E4"/>
    <w:rsid w:val="00236A04"/>
    <w:rsid w:val="00237219"/>
    <w:rsid w:val="00243444"/>
    <w:rsid w:val="00244B32"/>
    <w:rsid w:val="00247161"/>
    <w:rsid w:val="00251185"/>
    <w:rsid w:val="00262910"/>
    <w:rsid w:val="00262C63"/>
    <w:rsid w:val="00263AE6"/>
    <w:rsid w:val="00265EF0"/>
    <w:rsid w:val="00270119"/>
    <w:rsid w:val="00270B90"/>
    <w:rsid w:val="00274CE5"/>
    <w:rsid w:val="0027643F"/>
    <w:rsid w:val="00277A83"/>
    <w:rsid w:val="00282EB2"/>
    <w:rsid w:val="00283070"/>
    <w:rsid w:val="00293DDD"/>
    <w:rsid w:val="002A20AC"/>
    <w:rsid w:val="002B0A5E"/>
    <w:rsid w:val="002B2D5E"/>
    <w:rsid w:val="002B5900"/>
    <w:rsid w:val="002C2015"/>
    <w:rsid w:val="002C2141"/>
    <w:rsid w:val="002C2B38"/>
    <w:rsid w:val="002D089F"/>
    <w:rsid w:val="002D268B"/>
    <w:rsid w:val="002D583A"/>
    <w:rsid w:val="002E30B9"/>
    <w:rsid w:val="002E6FF6"/>
    <w:rsid w:val="002E741F"/>
    <w:rsid w:val="002E7DC9"/>
    <w:rsid w:val="002F1A2E"/>
    <w:rsid w:val="002F2220"/>
    <w:rsid w:val="002F3817"/>
    <w:rsid w:val="002F47F3"/>
    <w:rsid w:val="002F4DE8"/>
    <w:rsid w:val="002F6C90"/>
    <w:rsid w:val="00300168"/>
    <w:rsid w:val="0030143C"/>
    <w:rsid w:val="003021F4"/>
    <w:rsid w:val="003025B4"/>
    <w:rsid w:val="00303B5E"/>
    <w:rsid w:val="003046AC"/>
    <w:rsid w:val="00304A1F"/>
    <w:rsid w:val="00304F97"/>
    <w:rsid w:val="00317634"/>
    <w:rsid w:val="003204C2"/>
    <w:rsid w:val="00322CFB"/>
    <w:rsid w:val="00322F08"/>
    <w:rsid w:val="00332965"/>
    <w:rsid w:val="003433C0"/>
    <w:rsid w:val="00345971"/>
    <w:rsid w:val="00350822"/>
    <w:rsid w:val="00352917"/>
    <w:rsid w:val="00352EF8"/>
    <w:rsid w:val="0035346C"/>
    <w:rsid w:val="0035420D"/>
    <w:rsid w:val="003542C6"/>
    <w:rsid w:val="003545F9"/>
    <w:rsid w:val="00365840"/>
    <w:rsid w:val="00365EBA"/>
    <w:rsid w:val="0036733C"/>
    <w:rsid w:val="00367A56"/>
    <w:rsid w:val="00370ED7"/>
    <w:rsid w:val="0037435E"/>
    <w:rsid w:val="00376437"/>
    <w:rsid w:val="0037694E"/>
    <w:rsid w:val="003809FD"/>
    <w:rsid w:val="00382A5C"/>
    <w:rsid w:val="00385DBC"/>
    <w:rsid w:val="00391022"/>
    <w:rsid w:val="00392883"/>
    <w:rsid w:val="00396AC6"/>
    <w:rsid w:val="00397C67"/>
    <w:rsid w:val="003A30D2"/>
    <w:rsid w:val="003A67F7"/>
    <w:rsid w:val="003A78FC"/>
    <w:rsid w:val="003B19AD"/>
    <w:rsid w:val="003B6A3A"/>
    <w:rsid w:val="003B73E0"/>
    <w:rsid w:val="003C1BBA"/>
    <w:rsid w:val="003C3066"/>
    <w:rsid w:val="003C6772"/>
    <w:rsid w:val="003C6859"/>
    <w:rsid w:val="003C7468"/>
    <w:rsid w:val="003D0ADB"/>
    <w:rsid w:val="003D11AE"/>
    <w:rsid w:val="003D1717"/>
    <w:rsid w:val="003D2588"/>
    <w:rsid w:val="003D259A"/>
    <w:rsid w:val="003D26B5"/>
    <w:rsid w:val="003D381E"/>
    <w:rsid w:val="003E0114"/>
    <w:rsid w:val="003E0460"/>
    <w:rsid w:val="003E2E1A"/>
    <w:rsid w:val="003E7B18"/>
    <w:rsid w:val="003F5D0B"/>
    <w:rsid w:val="003F5DBA"/>
    <w:rsid w:val="003F66FA"/>
    <w:rsid w:val="004011EF"/>
    <w:rsid w:val="00406CC7"/>
    <w:rsid w:val="00411132"/>
    <w:rsid w:val="00423BBA"/>
    <w:rsid w:val="0042637A"/>
    <w:rsid w:val="00433977"/>
    <w:rsid w:val="00434B23"/>
    <w:rsid w:val="00435311"/>
    <w:rsid w:val="004367EE"/>
    <w:rsid w:val="004377CA"/>
    <w:rsid w:val="00437AF4"/>
    <w:rsid w:val="0044231C"/>
    <w:rsid w:val="00442530"/>
    <w:rsid w:val="00442A4D"/>
    <w:rsid w:val="0044727E"/>
    <w:rsid w:val="0044738C"/>
    <w:rsid w:val="00450212"/>
    <w:rsid w:val="00451FC3"/>
    <w:rsid w:val="00452062"/>
    <w:rsid w:val="00453CF1"/>
    <w:rsid w:val="004626F8"/>
    <w:rsid w:val="00462B53"/>
    <w:rsid w:val="00473565"/>
    <w:rsid w:val="004735DE"/>
    <w:rsid w:val="0047538F"/>
    <w:rsid w:val="00480206"/>
    <w:rsid w:val="00482B46"/>
    <w:rsid w:val="00482D8A"/>
    <w:rsid w:val="004845F0"/>
    <w:rsid w:val="004847A5"/>
    <w:rsid w:val="00487AC9"/>
    <w:rsid w:val="00492026"/>
    <w:rsid w:val="0049353C"/>
    <w:rsid w:val="00497B33"/>
    <w:rsid w:val="004A3AC2"/>
    <w:rsid w:val="004A678A"/>
    <w:rsid w:val="004B08C5"/>
    <w:rsid w:val="004B4127"/>
    <w:rsid w:val="004B74AE"/>
    <w:rsid w:val="004C03CB"/>
    <w:rsid w:val="004C257A"/>
    <w:rsid w:val="004C2FA9"/>
    <w:rsid w:val="004D01BF"/>
    <w:rsid w:val="004D07FB"/>
    <w:rsid w:val="004D21D6"/>
    <w:rsid w:val="004D75E4"/>
    <w:rsid w:val="004D7993"/>
    <w:rsid w:val="004E3E5A"/>
    <w:rsid w:val="004E5DAD"/>
    <w:rsid w:val="004F042C"/>
    <w:rsid w:val="004F39DC"/>
    <w:rsid w:val="004F473B"/>
    <w:rsid w:val="00501B34"/>
    <w:rsid w:val="00506C75"/>
    <w:rsid w:val="00506E09"/>
    <w:rsid w:val="00510484"/>
    <w:rsid w:val="00511C40"/>
    <w:rsid w:val="00514B50"/>
    <w:rsid w:val="00517436"/>
    <w:rsid w:val="005200CE"/>
    <w:rsid w:val="00525260"/>
    <w:rsid w:val="005336FC"/>
    <w:rsid w:val="0053430F"/>
    <w:rsid w:val="0053440C"/>
    <w:rsid w:val="00541323"/>
    <w:rsid w:val="005461A2"/>
    <w:rsid w:val="00546811"/>
    <w:rsid w:val="00553058"/>
    <w:rsid w:val="00561114"/>
    <w:rsid w:val="0056506D"/>
    <w:rsid w:val="00565125"/>
    <w:rsid w:val="00565CC0"/>
    <w:rsid w:val="00565EF9"/>
    <w:rsid w:val="005666F5"/>
    <w:rsid w:val="00567076"/>
    <w:rsid w:val="00570146"/>
    <w:rsid w:val="00574BEC"/>
    <w:rsid w:val="00574C6D"/>
    <w:rsid w:val="00575797"/>
    <w:rsid w:val="00576D67"/>
    <w:rsid w:val="00580CA4"/>
    <w:rsid w:val="0058225D"/>
    <w:rsid w:val="00583331"/>
    <w:rsid w:val="00583574"/>
    <w:rsid w:val="00586B4A"/>
    <w:rsid w:val="00586F83"/>
    <w:rsid w:val="0059226B"/>
    <w:rsid w:val="0059365B"/>
    <w:rsid w:val="00593B7C"/>
    <w:rsid w:val="005A1C53"/>
    <w:rsid w:val="005B2B5B"/>
    <w:rsid w:val="005B3487"/>
    <w:rsid w:val="005B6FB8"/>
    <w:rsid w:val="005C3B3A"/>
    <w:rsid w:val="005C6049"/>
    <w:rsid w:val="005C6E83"/>
    <w:rsid w:val="005D67E2"/>
    <w:rsid w:val="005D7AFD"/>
    <w:rsid w:val="005E1730"/>
    <w:rsid w:val="005E203F"/>
    <w:rsid w:val="005E48A2"/>
    <w:rsid w:val="005E52F5"/>
    <w:rsid w:val="005E5397"/>
    <w:rsid w:val="005E57D7"/>
    <w:rsid w:val="005E5D86"/>
    <w:rsid w:val="005E6237"/>
    <w:rsid w:val="005F0D55"/>
    <w:rsid w:val="005F47E0"/>
    <w:rsid w:val="005F678F"/>
    <w:rsid w:val="00602ECA"/>
    <w:rsid w:val="0060457B"/>
    <w:rsid w:val="006051A2"/>
    <w:rsid w:val="006134FD"/>
    <w:rsid w:val="006162B3"/>
    <w:rsid w:val="00617FD0"/>
    <w:rsid w:val="006254E4"/>
    <w:rsid w:val="0063291A"/>
    <w:rsid w:val="00632E3B"/>
    <w:rsid w:val="00633C42"/>
    <w:rsid w:val="00640304"/>
    <w:rsid w:val="00641D0A"/>
    <w:rsid w:val="00641F3B"/>
    <w:rsid w:val="006430D2"/>
    <w:rsid w:val="00643DC2"/>
    <w:rsid w:val="006473AD"/>
    <w:rsid w:val="006532B9"/>
    <w:rsid w:val="00657166"/>
    <w:rsid w:val="0066012B"/>
    <w:rsid w:val="0067004C"/>
    <w:rsid w:val="00671537"/>
    <w:rsid w:val="0067675C"/>
    <w:rsid w:val="0067732D"/>
    <w:rsid w:val="00680655"/>
    <w:rsid w:val="00682E8A"/>
    <w:rsid w:val="00684432"/>
    <w:rsid w:val="00685909"/>
    <w:rsid w:val="006879A5"/>
    <w:rsid w:val="006901C7"/>
    <w:rsid w:val="0069230F"/>
    <w:rsid w:val="00696930"/>
    <w:rsid w:val="006A1799"/>
    <w:rsid w:val="006A23F9"/>
    <w:rsid w:val="006A2CFF"/>
    <w:rsid w:val="006A76F6"/>
    <w:rsid w:val="006B01C9"/>
    <w:rsid w:val="006B0E70"/>
    <w:rsid w:val="006B1EFA"/>
    <w:rsid w:val="006B2FB6"/>
    <w:rsid w:val="006C02C6"/>
    <w:rsid w:val="006C1BA0"/>
    <w:rsid w:val="006C1E75"/>
    <w:rsid w:val="006D0099"/>
    <w:rsid w:val="006D07F0"/>
    <w:rsid w:val="006D2693"/>
    <w:rsid w:val="006D50FF"/>
    <w:rsid w:val="006E034B"/>
    <w:rsid w:val="006E0F1E"/>
    <w:rsid w:val="006E1975"/>
    <w:rsid w:val="006E49DA"/>
    <w:rsid w:val="006E4F4E"/>
    <w:rsid w:val="006E4FBE"/>
    <w:rsid w:val="006E651F"/>
    <w:rsid w:val="006F5829"/>
    <w:rsid w:val="006F6F97"/>
    <w:rsid w:val="00700160"/>
    <w:rsid w:val="00704634"/>
    <w:rsid w:val="00711BA6"/>
    <w:rsid w:val="00711EBF"/>
    <w:rsid w:val="00712AFE"/>
    <w:rsid w:val="00717254"/>
    <w:rsid w:val="00726A05"/>
    <w:rsid w:val="00730AF3"/>
    <w:rsid w:val="0073321C"/>
    <w:rsid w:val="0075049B"/>
    <w:rsid w:val="007511AE"/>
    <w:rsid w:val="00755970"/>
    <w:rsid w:val="00755E0B"/>
    <w:rsid w:val="007570B6"/>
    <w:rsid w:val="007575EE"/>
    <w:rsid w:val="00765171"/>
    <w:rsid w:val="00767A81"/>
    <w:rsid w:val="00770F1F"/>
    <w:rsid w:val="0077323F"/>
    <w:rsid w:val="0078239D"/>
    <w:rsid w:val="007901E0"/>
    <w:rsid w:val="0079104B"/>
    <w:rsid w:val="007922CA"/>
    <w:rsid w:val="007A1AB6"/>
    <w:rsid w:val="007A514B"/>
    <w:rsid w:val="007A71B9"/>
    <w:rsid w:val="007A7294"/>
    <w:rsid w:val="007B7E29"/>
    <w:rsid w:val="007C115C"/>
    <w:rsid w:val="007C7024"/>
    <w:rsid w:val="007D4658"/>
    <w:rsid w:val="007E0108"/>
    <w:rsid w:val="007E144C"/>
    <w:rsid w:val="007E1CB6"/>
    <w:rsid w:val="007E6E48"/>
    <w:rsid w:val="007F0ABC"/>
    <w:rsid w:val="007F1B00"/>
    <w:rsid w:val="007F2E6D"/>
    <w:rsid w:val="007F4665"/>
    <w:rsid w:val="008021A6"/>
    <w:rsid w:val="008028B1"/>
    <w:rsid w:val="00813F2A"/>
    <w:rsid w:val="00813FD2"/>
    <w:rsid w:val="00814DA0"/>
    <w:rsid w:val="00817033"/>
    <w:rsid w:val="0081765E"/>
    <w:rsid w:val="00823F90"/>
    <w:rsid w:val="00823FF9"/>
    <w:rsid w:val="008254EF"/>
    <w:rsid w:val="008261F9"/>
    <w:rsid w:val="0082648B"/>
    <w:rsid w:val="0082653C"/>
    <w:rsid w:val="008307F3"/>
    <w:rsid w:val="008325AA"/>
    <w:rsid w:val="00835BC9"/>
    <w:rsid w:val="00843038"/>
    <w:rsid w:val="00843939"/>
    <w:rsid w:val="00843973"/>
    <w:rsid w:val="008473A5"/>
    <w:rsid w:val="0084771B"/>
    <w:rsid w:val="008511B5"/>
    <w:rsid w:val="00851DCD"/>
    <w:rsid w:val="00852048"/>
    <w:rsid w:val="0085256A"/>
    <w:rsid w:val="00852B64"/>
    <w:rsid w:val="00860216"/>
    <w:rsid w:val="00865E42"/>
    <w:rsid w:val="008671FE"/>
    <w:rsid w:val="00870216"/>
    <w:rsid w:val="00871259"/>
    <w:rsid w:val="008737CF"/>
    <w:rsid w:val="00873F6A"/>
    <w:rsid w:val="0088026B"/>
    <w:rsid w:val="00880600"/>
    <w:rsid w:val="00880C9D"/>
    <w:rsid w:val="0088129E"/>
    <w:rsid w:val="00881B19"/>
    <w:rsid w:val="008877B9"/>
    <w:rsid w:val="008903A7"/>
    <w:rsid w:val="00891432"/>
    <w:rsid w:val="0089191C"/>
    <w:rsid w:val="00892EDA"/>
    <w:rsid w:val="008A0A89"/>
    <w:rsid w:val="008A23D8"/>
    <w:rsid w:val="008A6CF5"/>
    <w:rsid w:val="008B4661"/>
    <w:rsid w:val="008B616E"/>
    <w:rsid w:val="008B65B7"/>
    <w:rsid w:val="008C3151"/>
    <w:rsid w:val="008C358B"/>
    <w:rsid w:val="008D48C7"/>
    <w:rsid w:val="008E0559"/>
    <w:rsid w:val="008E3EFE"/>
    <w:rsid w:val="008F0EEF"/>
    <w:rsid w:val="008F1DB6"/>
    <w:rsid w:val="008F208C"/>
    <w:rsid w:val="008F3464"/>
    <w:rsid w:val="008F5726"/>
    <w:rsid w:val="009063A2"/>
    <w:rsid w:val="00907EF6"/>
    <w:rsid w:val="0091077F"/>
    <w:rsid w:val="0091383E"/>
    <w:rsid w:val="0091542E"/>
    <w:rsid w:val="0091558F"/>
    <w:rsid w:val="00922512"/>
    <w:rsid w:val="0092375E"/>
    <w:rsid w:val="009270A4"/>
    <w:rsid w:val="00927B5F"/>
    <w:rsid w:val="0093635B"/>
    <w:rsid w:val="00945D23"/>
    <w:rsid w:val="00950452"/>
    <w:rsid w:val="0095485E"/>
    <w:rsid w:val="00954D3D"/>
    <w:rsid w:val="00955642"/>
    <w:rsid w:val="00956AA9"/>
    <w:rsid w:val="00960E83"/>
    <w:rsid w:val="009702D7"/>
    <w:rsid w:val="00970730"/>
    <w:rsid w:val="0097237E"/>
    <w:rsid w:val="00972632"/>
    <w:rsid w:val="009730AE"/>
    <w:rsid w:val="00981B92"/>
    <w:rsid w:val="00987E6F"/>
    <w:rsid w:val="00996915"/>
    <w:rsid w:val="009A22FA"/>
    <w:rsid w:val="009A3E14"/>
    <w:rsid w:val="009A7DA2"/>
    <w:rsid w:val="009B7791"/>
    <w:rsid w:val="009C2605"/>
    <w:rsid w:val="009D673A"/>
    <w:rsid w:val="009E01FD"/>
    <w:rsid w:val="009F0B9E"/>
    <w:rsid w:val="009F3445"/>
    <w:rsid w:val="009F7B4D"/>
    <w:rsid w:val="00A0007D"/>
    <w:rsid w:val="00A021AB"/>
    <w:rsid w:val="00A02398"/>
    <w:rsid w:val="00A02669"/>
    <w:rsid w:val="00A05A59"/>
    <w:rsid w:val="00A064E1"/>
    <w:rsid w:val="00A07AB7"/>
    <w:rsid w:val="00A23E5C"/>
    <w:rsid w:val="00A337F9"/>
    <w:rsid w:val="00A36842"/>
    <w:rsid w:val="00A37B24"/>
    <w:rsid w:val="00A40CBE"/>
    <w:rsid w:val="00A40D5D"/>
    <w:rsid w:val="00A41327"/>
    <w:rsid w:val="00A43218"/>
    <w:rsid w:val="00A44175"/>
    <w:rsid w:val="00A448F1"/>
    <w:rsid w:val="00A44F18"/>
    <w:rsid w:val="00A47D75"/>
    <w:rsid w:val="00A53F95"/>
    <w:rsid w:val="00A55C2B"/>
    <w:rsid w:val="00A565A8"/>
    <w:rsid w:val="00A62773"/>
    <w:rsid w:val="00A6462A"/>
    <w:rsid w:val="00A64E5F"/>
    <w:rsid w:val="00A72061"/>
    <w:rsid w:val="00A7424A"/>
    <w:rsid w:val="00A7543F"/>
    <w:rsid w:val="00A82037"/>
    <w:rsid w:val="00A919C6"/>
    <w:rsid w:val="00A91F9A"/>
    <w:rsid w:val="00A9676D"/>
    <w:rsid w:val="00AA109C"/>
    <w:rsid w:val="00AA1AC7"/>
    <w:rsid w:val="00AA4830"/>
    <w:rsid w:val="00AB0002"/>
    <w:rsid w:val="00AB07D8"/>
    <w:rsid w:val="00AB09C8"/>
    <w:rsid w:val="00AB7524"/>
    <w:rsid w:val="00AD43A8"/>
    <w:rsid w:val="00AD6201"/>
    <w:rsid w:val="00AE1511"/>
    <w:rsid w:val="00AE427F"/>
    <w:rsid w:val="00AE45E7"/>
    <w:rsid w:val="00AE695B"/>
    <w:rsid w:val="00AE7391"/>
    <w:rsid w:val="00AF11DB"/>
    <w:rsid w:val="00AF64B0"/>
    <w:rsid w:val="00AF770D"/>
    <w:rsid w:val="00B03884"/>
    <w:rsid w:val="00B049B3"/>
    <w:rsid w:val="00B04D75"/>
    <w:rsid w:val="00B10398"/>
    <w:rsid w:val="00B12A79"/>
    <w:rsid w:val="00B14BC7"/>
    <w:rsid w:val="00B2282B"/>
    <w:rsid w:val="00B25D5C"/>
    <w:rsid w:val="00B304A8"/>
    <w:rsid w:val="00B308EB"/>
    <w:rsid w:val="00B346D3"/>
    <w:rsid w:val="00B34D1C"/>
    <w:rsid w:val="00B36998"/>
    <w:rsid w:val="00B422FD"/>
    <w:rsid w:val="00B42FD9"/>
    <w:rsid w:val="00B45E80"/>
    <w:rsid w:val="00B4754A"/>
    <w:rsid w:val="00B47916"/>
    <w:rsid w:val="00B50732"/>
    <w:rsid w:val="00B55B9A"/>
    <w:rsid w:val="00B6425F"/>
    <w:rsid w:val="00B64779"/>
    <w:rsid w:val="00B72067"/>
    <w:rsid w:val="00B73595"/>
    <w:rsid w:val="00B74272"/>
    <w:rsid w:val="00B74BE2"/>
    <w:rsid w:val="00B835DE"/>
    <w:rsid w:val="00B868F8"/>
    <w:rsid w:val="00B86E1E"/>
    <w:rsid w:val="00B94791"/>
    <w:rsid w:val="00BA2A21"/>
    <w:rsid w:val="00BA3704"/>
    <w:rsid w:val="00BA3BB1"/>
    <w:rsid w:val="00BA458D"/>
    <w:rsid w:val="00BA4B03"/>
    <w:rsid w:val="00BB0FFE"/>
    <w:rsid w:val="00BB328D"/>
    <w:rsid w:val="00BB5B87"/>
    <w:rsid w:val="00BC605E"/>
    <w:rsid w:val="00BD42E6"/>
    <w:rsid w:val="00BD5BBE"/>
    <w:rsid w:val="00BD7F67"/>
    <w:rsid w:val="00BE16BE"/>
    <w:rsid w:val="00BE2833"/>
    <w:rsid w:val="00BE4190"/>
    <w:rsid w:val="00BF3CB4"/>
    <w:rsid w:val="00BF59E0"/>
    <w:rsid w:val="00BF688E"/>
    <w:rsid w:val="00C0398A"/>
    <w:rsid w:val="00C11473"/>
    <w:rsid w:val="00C15FEB"/>
    <w:rsid w:val="00C208A7"/>
    <w:rsid w:val="00C2317E"/>
    <w:rsid w:val="00C2352E"/>
    <w:rsid w:val="00C25D46"/>
    <w:rsid w:val="00C25D77"/>
    <w:rsid w:val="00C41436"/>
    <w:rsid w:val="00C45007"/>
    <w:rsid w:val="00C45C6B"/>
    <w:rsid w:val="00C46F4A"/>
    <w:rsid w:val="00C47BC2"/>
    <w:rsid w:val="00C504F3"/>
    <w:rsid w:val="00C53334"/>
    <w:rsid w:val="00C53ED3"/>
    <w:rsid w:val="00C54EF8"/>
    <w:rsid w:val="00C5629E"/>
    <w:rsid w:val="00C67CDC"/>
    <w:rsid w:val="00C767F6"/>
    <w:rsid w:val="00C777B1"/>
    <w:rsid w:val="00C91624"/>
    <w:rsid w:val="00C9335C"/>
    <w:rsid w:val="00C97169"/>
    <w:rsid w:val="00C9716A"/>
    <w:rsid w:val="00CA1859"/>
    <w:rsid w:val="00CA3621"/>
    <w:rsid w:val="00CB3703"/>
    <w:rsid w:val="00CB6BBD"/>
    <w:rsid w:val="00CC0B30"/>
    <w:rsid w:val="00CC404A"/>
    <w:rsid w:val="00CD0DDD"/>
    <w:rsid w:val="00CD1DBA"/>
    <w:rsid w:val="00CD2A3F"/>
    <w:rsid w:val="00CE26E5"/>
    <w:rsid w:val="00CE3BC9"/>
    <w:rsid w:val="00CF20AE"/>
    <w:rsid w:val="00CF6430"/>
    <w:rsid w:val="00CF6E7B"/>
    <w:rsid w:val="00CF7381"/>
    <w:rsid w:val="00D00532"/>
    <w:rsid w:val="00D0215B"/>
    <w:rsid w:val="00D054EB"/>
    <w:rsid w:val="00D06313"/>
    <w:rsid w:val="00D079DA"/>
    <w:rsid w:val="00D1117C"/>
    <w:rsid w:val="00D13563"/>
    <w:rsid w:val="00D13822"/>
    <w:rsid w:val="00D13F6F"/>
    <w:rsid w:val="00D24253"/>
    <w:rsid w:val="00D330FE"/>
    <w:rsid w:val="00D35D25"/>
    <w:rsid w:val="00D377F3"/>
    <w:rsid w:val="00D4051D"/>
    <w:rsid w:val="00D411F8"/>
    <w:rsid w:val="00D4544F"/>
    <w:rsid w:val="00D456B8"/>
    <w:rsid w:val="00D47EEF"/>
    <w:rsid w:val="00D50711"/>
    <w:rsid w:val="00D60E7F"/>
    <w:rsid w:val="00D640DD"/>
    <w:rsid w:val="00D65929"/>
    <w:rsid w:val="00D7411B"/>
    <w:rsid w:val="00D7691F"/>
    <w:rsid w:val="00D800C7"/>
    <w:rsid w:val="00D81BA4"/>
    <w:rsid w:val="00D825A7"/>
    <w:rsid w:val="00D90C3A"/>
    <w:rsid w:val="00D94D4C"/>
    <w:rsid w:val="00D973E5"/>
    <w:rsid w:val="00DA2B21"/>
    <w:rsid w:val="00DB02F0"/>
    <w:rsid w:val="00DB10BF"/>
    <w:rsid w:val="00DB51D5"/>
    <w:rsid w:val="00DC11FD"/>
    <w:rsid w:val="00DC1EEE"/>
    <w:rsid w:val="00DC1F88"/>
    <w:rsid w:val="00DC2D8E"/>
    <w:rsid w:val="00DC3D1D"/>
    <w:rsid w:val="00DC6F4A"/>
    <w:rsid w:val="00DE7B61"/>
    <w:rsid w:val="00DF07C2"/>
    <w:rsid w:val="00DF085B"/>
    <w:rsid w:val="00DF2807"/>
    <w:rsid w:val="00DF2BBE"/>
    <w:rsid w:val="00DF323B"/>
    <w:rsid w:val="00DF626A"/>
    <w:rsid w:val="00E0040F"/>
    <w:rsid w:val="00E005AA"/>
    <w:rsid w:val="00E10059"/>
    <w:rsid w:val="00E1290F"/>
    <w:rsid w:val="00E140C7"/>
    <w:rsid w:val="00E205B1"/>
    <w:rsid w:val="00E220B5"/>
    <w:rsid w:val="00E277A6"/>
    <w:rsid w:val="00E3378E"/>
    <w:rsid w:val="00E35DCF"/>
    <w:rsid w:val="00E36012"/>
    <w:rsid w:val="00E36021"/>
    <w:rsid w:val="00E366E6"/>
    <w:rsid w:val="00E372FB"/>
    <w:rsid w:val="00E42263"/>
    <w:rsid w:val="00E47952"/>
    <w:rsid w:val="00E54B98"/>
    <w:rsid w:val="00E55981"/>
    <w:rsid w:val="00E57BC6"/>
    <w:rsid w:val="00E61292"/>
    <w:rsid w:val="00E62900"/>
    <w:rsid w:val="00E63528"/>
    <w:rsid w:val="00E6452D"/>
    <w:rsid w:val="00E65244"/>
    <w:rsid w:val="00E70909"/>
    <w:rsid w:val="00E70C2C"/>
    <w:rsid w:val="00E77E14"/>
    <w:rsid w:val="00E8264B"/>
    <w:rsid w:val="00E82F97"/>
    <w:rsid w:val="00E9277E"/>
    <w:rsid w:val="00E972E3"/>
    <w:rsid w:val="00E979D7"/>
    <w:rsid w:val="00EA4F2A"/>
    <w:rsid w:val="00EA5735"/>
    <w:rsid w:val="00EA66EB"/>
    <w:rsid w:val="00EA7335"/>
    <w:rsid w:val="00EB1B5F"/>
    <w:rsid w:val="00EB5E39"/>
    <w:rsid w:val="00EB60B5"/>
    <w:rsid w:val="00EB66D3"/>
    <w:rsid w:val="00EB6910"/>
    <w:rsid w:val="00EC5B2C"/>
    <w:rsid w:val="00EC628F"/>
    <w:rsid w:val="00ED0C17"/>
    <w:rsid w:val="00ED4102"/>
    <w:rsid w:val="00ED6EF5"/>
    <w:rsid w:val="00EE29D5"/>
    <w:rsid w:val="00EE6B7D"/>
    <w:rsid w:val="00EF7E7C"/>
    <w:rsid w:val="00F026B7"/>
    <w:rsid w:val="00F03682"/>
    <w:rsid w:val="00F0500C"/>
    <w:rsid w:val="00F06EDA"/>
    <w:rsid w:val="00F10C2B"/>
    <w:rsid w:val="00F116C7"/>
    <w:rsid w:val="00F26B26"/>
    <w:rsid w:val="00F303AC"/>
    <w:rsid w:val="00F373D7"/>
    <w:rsid w:val="00F41F4B"/>
    <w:rsid w:val="00F43853"/>
    <w:rsid w:val="00F43DAE"/>
    <w:rsid w:val="00F44FB0"/>
    <w:rsid w:val="00F457F9"/>
    <w:rsid w:val="00F50F1A"/>
    <w:rsid w:val="00F51763"/>
    <w:rsid w:val="00F544DD"/>
    <w:rsid w:val="00F6065E"/>
    <w:rsid w:val="00F6241E"/>
    <w:rsid w:val="00F62C4D"/>
    <w:rsid w:val="00F6487B"/>
    <w:rsid w:val="00F649F7"/>
    <w:rsid w:val="00F6606F"/>
    <w:rsid w:val="00F67A27"/>
    <w:rsid w:val="00F7158E"/>
    <w:rsid w:val="00F75290"/>
    <w:rsid w:val="00F75A2E"/>
    <w:rsid w:val="00F803EC"/>
    <w:rsid w:val="00F80B46"/>
    <w:rsid w:val="00F8152D"/>
    <w:rsid w:val="00F815BF"/>
    <w:rsid w:val="00F81BF2"/>
    <w:rsid w:val="00F82178"/>
    <w:rsid w:val="00F838DD"/>
    <w:rsid w:val="00F8448F"/>
    <w:rsid w:val="00F9484D"/>
    <w:rsid w:val="00F94FB6"/>
    <w:rsid w:val="00FA1E4B"/>
    <w:rsid w:val="00FA340C"/>
    <w:rsid w:val="00FA342F"/>
    <w:rsid w:val="00FA44F9"/>
    <w:rsid w:val="00FA5C35"/>
    <w:rsid w:val="00FA60D8"/>
    <w:rsid w:val="00FB32D2"/>
    <w:rsid w:val="00FB4FD0"/>
    <w:rsid w:val="00FB52BD"/>
    <w:rsid w:val="00FC1CAA"/>
    <w:rsid w:val="00FC3B54"/>
    <w:rsid w:val="00FC5CD7"/>
    <w:rsid w:val="00FD2942"/>
    <w:rsid w:val="00FD2964"/>
    <w:rsid w:val="00FE0E20"/>
    <w:rsid w:val="00FE2654"/>
    <w:rsid w:val="00FE3BD2"/>
    <w:rsid w:val="00FE3E9C"/>
    <w:rsid w:val="00FE41AB"/>
    <w:rsid w:val="00FF204C"/>
    <w:rsid w:val="00FF31E3"/>
    <w:rsid w:val="00FF34DC"/>
    <w:rsid w:val="00FF4F78"/>
    <w:rsid w:val="00FF7E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86"/>
    <w:rPr>
      <w:sz w:val="24"/>
      <w:szCs w:val="24"/>
    </w:rPr>
  </w:style>
  <w:style w:type="paragraph" w:styleId="Heading1">
    <w:name w:val="heading 1"/>
    <w:basedOn w:val="Normal"/>
    <w:next w:val="Normal"/>
    <w:link w:val="Heading1Char"/>
    <w:uiPriority w:val="99"/>
    <w:qFormat/>
    <w:locked/>
    <w:rsid w:val="00BB328D"/>
    <w:pPr>
      <w:keepNext/>
      <w:widowControl w:val="0"/>
      <w:suppressAutoHyphens/>
      <w:autoSpaceDE w:val="0"/>
      <w:autoSpaceDN w:val="0"/>
      <w:spacing w:before="60"/>
      <w:jc w:val="center"/>
      <w:outlineLvl w:val="0"/>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28D"/>
    <w:rPr>
      <w:rFonts w:ascii="Arial" w:hAnsi="Arial" w:cs="Arial"/>
      <w:b/>
      <w:bCs/>
      <w:sz w:val="18"/>
      <w:szCs w:val="18"/>
    </w:rPr>
  </w:style>
  <w:style w:type="paragraph" w:customStyle="1" w:styleId="ConsNormal">
    <w:name w:val="ConsNormal"/>
    <w:link w:val="ConsNormal0"/>
    <w:uiPriority w:val="99"/>
    <w:rsid w:val="005E5397"/>
    <w:pPr>
      <w:autoSpaceDE w:val="0"/>
      <w:autoSpaceDN w:val="0"/>
      <w:adjustRightInd w:val="0"/>
      <w:ind w:right="19772" w:firstLine="720"/>
    </w:pPr>
    <w:rPr>
      <w:rFonts w:ascii="Arial" w:hAnsi="Arial" w:cs="Arial"/>
      <w:sz w:val="20"/>
      <w:szCs w:val="20"/>
    </w:rPr>
  </w:style>
  <w:style w:type="paragraph" w:customStyle="1" w:styleId="a">
    <w:name w:val="Знак Знак Знак Знак"/>
    <w:basedOn w:val="Normal"/>
    <w:uiPriority w:val="99"/>
    <w:rsid w:val="005E5397"/>
    <w:pPr>
      <w:widowControl w:val="0"/>
      <w:adjustRightInd w:val="0"/>
      <w:spacing w:after="160" w:line="240" w:lineRule="exact"/>
      <w:jc w:val="right"/>
    </w:pPr>
    <w:rPr>
      <w:rFonts w:ascii="Arial" w:hAnsi="Arial" w:cs="Arial"/>
      <w:sz w:val="20"/>
      <w:szCs w:val="20"/>
      <w:lang w:val="en-GB" w:eastAsia="en-US"/>
    </w:rPr>
  </w:style>
  <w:style w:type="paragraph" w:styleId="BodyText">
    <w:name w:val="Body Text"/>
    <w:basedOn w:val="Normal"/>
    <w:link w:val="BodyTextChar"/>
    <w:uiPriority w:val="99"/>
    <w:rsid w:val="005E5397"/>
    <w:pPr>
      <w:spacing w:after="120"/>
    </w:pPr>
  </w:style>
  <w:style w:type="character" w:customStyle="1" w:styleId="BodyTextChar">
    <w:name w:val="Body Text Char"/>
    <w:basedOn w:val="DefaultParagraphFont"/>
    <w:link w:val="BodyText"/>
    <w:uiPriority w:val="99"/>
    <w:semiHidden/>
    <w:locked/>
    <w:rsid w:val="005E5D86"/>
    <w:rPr>
      <w:sz w:val="24"/>
      <w:szCs w:val="24"/>
    </w:rPr>
  </w:style>
  <w:style w:type="character" w:styleId="Hyperlink">
    <w:name w:val="Hyperlink"/>
    <w:basedOn w:val="DefaultParagraphFont"/>
    <w:uiPriority w:val="99"/>
    <w:rsid w:val="005E5397"/>
    <w:rPr>
      <w:color w:val="0000FF"/>
      <w:u w:val="single"/>
    </w:rPr>
  </w:style>
  <w:style w:type="paragraph" w:styleId="BalloonText">
    <w:name w:val="Balloon Text"/>
    <w:basedOn w:val="Normal"/>
    <w:link w:val="BalloonTextChar"/>
    <w:uiPriority w:val="99"/>
    <w:semiHidden/>
    <w:rsid w:val="004011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D86"/>
    <w:rPr>
      <w:rFonts w:ascii="Tahoma" w:hAnsi="Tahoma" w:cs="Tahoma"/>
      <w:sz w:val="16"/>
      <w:szCs w:val="16"/>
    </w:rPr>
  </w:style>
  <w:style w:type="paragraph" w:styleId="FootnoteText">
    <w:name w:val="footnote text"/>
    <w:basedOn w:val="Normal"/>
    <w:link w:val="FootnoteTextChar"/>
    <w:uiPriority w:val="99"/>
    <w:semiHidden/>
    <w:rsid w:val="00CA3621"/>
    <w:rPr>
      <w:sz w:val="20"/>
      <w:szCs w:val="20"/>
    </w:rPr>
  </w:style>
  <w:style w:type="character" w:customStyle="1" w:styleId="FootnoteTextChar">
    <w:name w:val="Footnote Text Char"/>
    <w:basedOn w:val="DefaultParagraphFont"/>
    <w:link w:val="FootnoteText"/>
    <w:uiPriority w:val="99"/>
    <w:semiHidden/>
    <w:locked/>
    <w:rsid w:val="005E5D86"/>
  </w:style>
  <w:style w:type="character" w:styleId="FootnoteReference">
    <w:name w:val="footnote reference"/>
    <w:basedOn w:val="DefaultParagraphFont"/>
    <w:uiPriority w:val="99"/>
    <w:semiHidden/>
    <w:rsid w:val="00CA3621"/>
    <w:rPr>
      <w:vertAlign w:val="superscript"/>
    </w:rPr>
  </w:style>
  <w:style w:type="paragraph" w:customStyle="1" w:styleId="1">
    <w:name w:val="Знак Знак Знак Знак1"/>
    <w:basedOn w:val="Normal"/>
    <w:uiPriority w:val="99"/>
    <w:rsid w:val="004D7993"/>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uiPriority w:val="99"/>
    <w:rsid w:val="001A4B77"/>
    <w:pPr>
      <w:widowControl w:val="0"/>
      <w:autoSpaceDE w:val="0"/>
      <w:autoSpaceDN w:val="0"/>
      <w:adjustRightInd w:val="0"/>
    </w:pPr>
    <w:rPr>
      <w:rFonts w:ascii="Arial" w:hAnsi="Arial" w:cs="Arial"/>
      <w:sz w:val="20"/>
      <w:szCs w:val="20"/>
    </w:rPr>
  </w:style>
  <w:style w:type="paragraph" w:customStyle="1" w:styleId="a0">
    <w:name w:val="Знак"/>
    <w:basedOn w:val="Normal"/>
    <w:uiPriority w:val="99"/>
    <w:rsid w:val="00711BA6"/>
    <w:pPr>
      <w:widowControl w:val="0"/>
      <w:adjustRightInd w:val="0"/>
      <w:spacing w:after="160" w:line="240" w:lineRule="exact"/>
      <w:jc w:val="right"/>
    </w:pPr>
    <w:rPr>
      <w:rFonts w:ascii="Arial" w:hAnsi="Arial" w:cs="Arial"/>
      <w:sz w:val="20"/>
      <w:szCs w:val="20"/>
      <w:lang w:val="en-GB" w:eastAsia="en-US"/>
    </w:rPr>
  </w:style>
  <w:style w:type="character" w:customStyle="1" w:styleId="ConsNormal0">
    <w:name w:val="ConsNormal Знак"/>
    <w:link w:val="ConsNormal"/>
    <w:uiPriority w:val="99"/>
    <w:locked/>
    <w:rsid w:val="008021A6"/>
    <w:rPr>
      <w:rFonts w:ascii="Arial" w:hAnsi="Arial" w:cs="Arial"/>
      <w:lang w:val="ru-RU" w:eastAsia="ru-RU"/>
    </w:rPr>
  </w:style>
  <w:style w:type="character" w:styleId="CommentReference">
    <w:name w:val="annotation reference"/>
    <w:basedOn w:val="DefaultParagraphFont"/>
    <w:uiPriority w:val="99"/>
    <w:semiHidden/>
    <w:rsid w:val="00AB07D8"/>
    <w:rPr>
      <w:sz w:val="16"/>
      <w:szCs w:val="16"/>
    </w:rPr>
  </w:style>
  <w:style w:type="paragraph" w:styleId="CommentText">
    <w:name w:val="annotation text"/>
    <w:basedOn w:val="Normal"/>
    <w:link w:val="CommentTextChar"/>
    <w:uiPriority w:val="99"/>
    <w:semiHidden/>
    <w:rsid w:val="00AB07D8"/>
    <w:rPr>
      <w:sz w:val="20"/>
      <w:szCs w:val="20"/>
    </w:rPr>
  </w:style>
  <w:style w:type="character" w:customStyle="1" w:styleId="CommentTextChar">
    <w:name w:val="Comment Text Char"/>
    <w:basedOn w:val="DefaultParagraphFont"/>
    <w:link w:val="CommentText"/>
    <w:uiPriority w:val="99"/>
    <w:semiHidden/>
    <w:locked/>
    <w:rsid w:val="005E5D86"/>
  </w:style>
  <w:style w:type="paragraph" w:styleId="CommentSubject">
    <w:name w:val="annotation subject"/>
    <w:basedOn w:val="CommentText"/>
    <w:next w:val="CommentText"/>
    <w:link w:val="CommentSubjectChar"/>
    <w:uiPriority w:val="99"/>
    <w:semiHidden/>
    <w:rsid w:val="00AB07D8"/>
    <w:rPr>
      <w:b/>
      <w:bCs/>
    </w:rPr>
  </w:style>
  <w:style w:type="character" w:customStyle="1" w:styleId="CommentSubjectChar">
    <w:name w:val="Comment Subject Char"/>
    <w:basedOn w:val="CommentTextChar"/>
    <w:link w:val="CommentSubject"/>
    <w:uiPriority w:val="99"/>
    <w:semiHidden/>
    <w:locked/>
    <w:rsid w:val="005E5D86"/>
    <w:rPr>
      <w:b/>
      <w:bCs/>
    </w:rPr>
  </w:style>
  <w:style w:type="paragraph" w:styleId="BodyTextIndent">
    <w:name w:val="Body Text Indent"/>
    <w:basedOn w:val="Normal"/>
    <w:link w:val="BodyTextIndentChar"/>
    <w:uiPriority w:val="99"/>
    <w:rsid w:val="00FF31E3"/>
    <w:pPr>
      <w:spacing w:after="120"/>
      <w:ind w:left="283"/>
    </w:pPr>
  </w:style>
  <w:style w:type="character" w:customStyle="1" w:styleId="BodyTextIndentChar">
    <w:name w:val="Body Text Indent Char"/>
    <w:basedOn w:val="DefaultParagraphFont"/>
    <w:link w:val="BodyTextIndent"/>
    <w:uiPriority w:val="99"/>
    <w:locked/>
    <w:rsid w:val="00FF31E3"/>
    <w:rPr>
      <w:sz w:val="24"/>
      <w:szCs w:val="24"/>
    </w:rPr>
  </w:style>
  <w:style w:type="paragraph" w:styleId="Footer">
    <w:name w:val="footer"/>
    <w:basedOn w:val="Normal"/>
    <w:link w:val="FooterChar"/>
    <w:uiPriority w:val="99"/>
    <w:rsid w:val="00B73595"/>
    <w:pPr>
      <w:tabs>
        <w:tab w:val="center" w:pos="4677"/>
        <w:tab w:val="right" w:pos="9355"/>
      </w:tabs>
    </w:pPr>
  </w:style>
  <w:style w:type="character" w:customStyle="1" w:styleId="FooterChar">
    <w:name w:val="Footer Char"/>
    <w:basedOn w:val="DefaultParagraphFont"/>
    <w:link w:val="Footer"/>
    <w:uiPriority w:val="99"/>
    <w:locked/>
    <w:rsid w:val="005E5D86"/>
    <w:rPr>
      <w:sz w:val="24"/>
      <w:szCs w:val="24"/>
    </w:rPr>
  </w:style>
  <w:style w:type="character" w:styleId="PageNumber">
    <w:name w:val="page number"/>
    <w:basedOn w:val="DefaultParagraphFont"/>
    <w:uiPriority w:val="99"/>
    <w:rsid w:val="00B73595"/>
  </w:style>
  <w:style w:type="paragraph" w:styleId="Header">
    <w:name w:val="header"/>
    <w:basedOn w:val="Normal"/>
    <w:link w:val="HeaderChar"/>
    <w:uiPriority w:val="99"/>
    <w:rsid w:val="00BB0FFE"/>
    <w:pPr>
      <w:tabs>
        <w:tab w:val="center" w:pos="4677"/>
        <w:tab w:val="right" w:pos="9355"/>
      </w:tabs>
    </w:pPr>
  </w:style>
  <w:style w:type="character" w:customStyle="1" w:styleId="HeaderChar">
    <w:name w:val="Header Char"/>
    <w:basedOn w:val="DefaultParagraphFont"/>
    <w:link w:val="Header"/>
    <w:uiPriority w:val="99"/>
    <w:locked/>
    <w:rsid w:val="005E5D86"/>
    <w:rPr>
      <w:sz w:val="24"/>
      <w:szCs w:val="24"/>
    </w:rPr>
  </w:style>
</w:styles>
</file>

<file path=word/webSettings.xml><?xml version="1.0" encoding="utf-8"?>
<w:webSettings xmlns:r="http://schemas.openxmlformats.org/officeDocument/2006/relationships" xmlns:w="http://schemas.openxmlformats.org/wordprocessingml/2006/main">
  <w:divs>
    <w:div w:id="1935167545">
      <w:marLeft w:val="0"/>
      <w:marRight w:val="0"/>
      <w:marTop w:val="0"/>
      <w:marBottom w:val="0"/>
      <w:divBdr>
        <w:top w:val="none" w:sz="0" w:space="0" w:color="auto"/>
        <w:left w:val="none" w:sz="0" w:space="0" w:color="auto"/>
        <w:bottom w:val="none" w:sz="0" w:space="0" w:color="auto"/>
        <w:right w:val="none" w:sz="0" w:space="0" w:color="auto"/>
      </w:divBdr>
    </w:div>
    <w:div w:id="1935167546">
      <w:marLeft w:val="0"/>
      <w:marRight w:val="0"/>
      <w:marTop w:val="0"/>
      <w:marBottom w:val="0"/>
      <w:divBdr>
        <w:top w:val="none" w:sz="0" w:space="0" w:color="auto"/>
        <w:left w:val="none" w:sz="0" w:space="0" w:color="auto"/>
        <w:bottom w:val="none" w:sz="0" w:space="0" w:color="auto"/>
        <w:right w:val="none" w:sz="0" w:space="0" w:color="auto"/>
      </w:divBdr>
    </w:div>
    <w:div w:id="1935167547">
      <w:marLeft w:val="0"/>
      <w:marRight w:val="0"/>
      <w:marTop w:val="0"/>
      <w:marBottom w:val="0"/>
      <w:divBdr>
        <w:top w:val="none" w:sz="0" w:space="0" w:color="auto"/>
        <w:left w:val="none" w:sz="0" w:space="0" w:color="auto"/>
        <w:bottom w:val="none" w:sz="0" w:space="0" w:color="auto"/>
        <w:right w:val="none" w:sz="0" w:space="0" w:color="auto"/>
      </w:divBdr>
    </w:div>
    <w:div w:id="193516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6016B01C1C6F793B314AC32CF2898999EB800CD7B1CBF541DD794120675992845AF07878C18l8i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29</Pages>
  <Words>6894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запроса предложений</dc:title>
  <dc:subject/>
  <dc:creator>u230177</dc:creator>
  <cp:keywords/>
  <dc:description/>
  <cp:lastModifiedBy>Сотрудник</cp:lastModifiedBy>
  <cp:revision>3</cp:revision>
  <cp:lastPrinted>2013-11-22T11:26:00Z</cp:lastPrinted>
  <dcterms:created xsi:type="dcterms:W3CDTF">2013-11-27T13:58:00Z</dcterms:created>
  <dcterms:modified xsi:type="dcterms:W3CDTF">2013-12-19T06:39:00Z</dcterms:modified>
</cp:coreProperties>
</file>