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72" w:rsidRDefault="00735272">
      <w:pPr>
        <w:rPr>
          <w:b/>
          <w:bCs/>
          <w:sz w:val="18"/>
          <w:szCs w:val="18"/>
        </w:rPr>
      </w:pPr>
    </w:p>
    <w:p w:rsidR="00960C42" w:rsidRDefault="00960C42">
      <w:pPr>
        <w:jc w:val="center"/>
        <w:rPr>
          <w:b/>
          <w:bCs/>
          <w:sz w:val="24"/>
          <w:szCs w:val="18"/>
        </w:rPr>
      </w:pPr>
    </w:p>
    <w:p w:rsidR="00735272" w:rsidRDefault="0081127D">
      <w:pPr>
        <w:jc w:val="center"/>
        <w:rPr>
          <w:b/>
          <w:bCs/>
          <w:i/>
          <w:iCs/>
          <w:sz w:val="24"/>
        </w:rPr>
      </w:pPr>
      <w:r>
        <w:rPr>
          <w:b/>
          <w:bCs/>
          <w:sz w:val="24"/>
          <w:szCs w:val="18"/>
        </w:rPr>
        <w:t xml:space="preserve">ДОГОВОР № </w:t>
      </w:r>
      <w:r w:rsidR="00F525F5">
        <w:rPr>
          <w:b/>
          <w:bCs/>
          <w:sz w:val="24"/>
          <w:szCs w:val="18"/>
        </w:rPr>
        <w:t>____</w:t>
      </w:r>
      <w:r>
        <w:rPr>
          <w:b/>
          <w:bCs/>
          <w:sz w:val="24"/>
          <w:szCs w:val="18"/>
        </w:rPr>
        <w:t xml:space="preserve">-38  </w:t>
      </w:r>
    </w:p>
    <w:p w:rsidR="00735272" w:rsidRDefault="0081127D">
      <w:pPr>
        <w:pStyle w:val="afe"/>
        <w:ind w:firstLine="720"/>
        <w:rPr>
          <w:szCs w:val="18"/>
        </w:rPr>
      </w:pPr>
      <w:r>
        <w:rPr>
          <w:szCs w:val="18"/>
        </w:rPr>
        <w:t>ВОЗМЕЗДНОГО ОКАЗАНИЯ МЕТРОЛОГИЧЕСКИХ УСЛУГ</w:t>
      </w:r>
    </w:p>
    <w:p w:rsidR="00735272" w:rsidRDefault="00735272">
      <w:pPr>
        <w:pStyle w:val="afe"/>
        <w:ind w:firstLine="720"/>
        <w:rPr>
          <w:sz w:val="18"/>
          <w:szCs w:val="18"/>
        </w:rPr>
      </w:pPr>
    </w:p>
    <w:p w:rsidR="00735272" w:rsidRDefault="00735272">
      <w:pPr>
        <w:jc w:val="center"/>
        <w:rPr>
          <w:sz w:val="18"/>
          <w:szCs w:val="18"/>
        </w:rPr>
      </w:pPr>
    </w:p>
    <w:p w:rsidR="00735272" w:rsidRDefault="0081127D">
      <w:pPr>
        <w:rPr>
          <w:sz w:val="24"/>
          <w:szCs w:val="18"/>
        </w:rPr>
      </w:pPr>
      <w:r>
        <w:rPr>
          <w:sz w:val="24"/>
          <w:szCs w:val="18"/>
        </w:rPr>
        <w:t>г. Хабаровск                                                                                                    «</w:t>
      </w:r>
      <w:r w:rsidR="00F525F5">
        <w:rPr>
          <w:sz w:val="24"/>
          <w:szCs w:val="18"/>
        </w:rPr>
        <w:t>00</w:t>
      </w:r>
      <w:r>
        <w:rPr>
          <w:sz w:val="24"/>
          <w:szCs w:val="18"/>
        </w:rPr>
        <w:t xml:space="preserve">» </w:t>
      </w:r>
      <w:r w:rsidR="00F525F5">
        <w:rPr>
          <w:sz w:val="24"/>
          <w:szCs w:val="18"/>
        </w:rPr>
        <w:t>________</w:t>
      </w:r>
      <w:r>
        <w:rPr>
          <w:sz w:val="24"/>
          <w:szCs w:val="18"/>
        </w:rPr>
        <w:t xml:space="preserve"> 20</w:t>
      </w:r>
      <w:r w:rsidR="00960C42">
        <w:rPr>
          <w:sz w:val="24"/>
          <w:szCs w:val="18"/>
        </w:rPr>
        <w:t>22</w:t>
      </w:r>
      <w:r>
        <w:rPr>
          <w:sz w:val="24"/>
          <w:szCs w:val="18"/>
        </w:rPr>
        <w:t xml:space="preserve">  г.</w:t>
      </w:r>
    </w:p>
    <w:p w:rsidR="00735272" w:rsidRDefault="00735272">
      <w:pPr>
        <w:rPr>
          <w:sz w:val="24"/>
          <w:szCs w:val="18"/>
        </w:rPr>
      </w:pPr>
    </w:p>
    <w:p w:rsidR="00735272" w:rsidRDefault="00735272">
      <w:pPr>
        <w:rPr>
          <w:sz w:val="24"/>
          <w:szCs w:val="18"/>
        </w:rPr>
      </w:pPr>
    </w:p>
    <w:p w:rsidR="00F525F5" w:rsidRDefault="0081127D" w:rsidP="00960C42">
      <w:pPr>
        <w:ind w:firstLine="708"/>
        <w:jc w:val="both"/>
        <w:rPr>
          <w:sz w:val="24"/>
          <w:szCs w:val="18"/>
        </w:rPr>
      </w:pPr>
      <w:r>
        <w:rPr>
          <w:b/>
          <w:bCs/>
          <w:sz w:val="24"/>
          <w:szCs w:val="18"/>
        </w:rPr>
        <w:t>Федеральное бюджетное учреждение «Государственный региональный центр стандартизации, метрологии и испытаний в Хабаровском крае и Еврейской автономной области» (ФБУ «Хабаровский ЦСМ»),</w:t>
      </w:r>
      <w:r>
        <w:rPr>
          <w:sz w:val="24"/>
          <w:szCs w:val="18"/>
        </w:rPr>
        <w:t xml:space="preserve"> в соответствии с заявленной в Уставе деятельностью, именуемое в дальнейшем «Исполнитель», в лице   директора </w:t>
      </w:r>
      <w:r>
        <w:rPr>
          <w:b/>
          <w:bCs/>
          <w:sz w:val="24"/>
          <w:szCs w:val="18"/>
        </w:rPr>
        <w:t>Павлова Вадима Владимировича</w:t>
      </w:r>
      <w:r>
        <w:rPr>
          <w:sz w:val="24"/>
          <w:szCs w:val="18"/>
        </w:rPr>
        <w:t>, действующего на основании Устава, с одной стороны и</w:t>
      </w:r>
      <w:r w:rsidR="00F525F5">
        <w:rPr>
          <w:sz w:val="24"/>
          <w:szCs w:val="18"/>
        </w:rPr>
        <w:t xml:space="preserve"> ___________________________________</w:t>
      </w:r>
    </w:p>
    <w:p w:rsidR="00735272" w:rsidRDefault="00F525F5" w:rsidP="00F525F5">
      <w:pPr>
        <w:jc w:val="both"/>
        <w:rPr>
          <w:sz w:val="24"/>
          <w:szCs w:val="18"/>
        </w:rPr>
      </w:pPr>
      <w:r>
        <w:rPr>
          <w:sz w:val="24"/>
          <w:szCs w:val="18"/>
        </w:rPr>
        <w:t>___________________________________________________________________________________</w:t>
      </w:r>
      <w:r>
        <w:rPr>
          <w:sz w:val="24"/>
          <w:szCs w:val="18"/>
        </w:rPr>
        <w:br/>
      </w:r>
      <w:r w:rsidR="0081127D">
        <w:rPr>
          <w:bCs/>
          <w:sz w:val="24"/>
          <w:szCs w:val="18"/>
        </w:rPr>
        <w:t xml:space="preserve">в лице </w:t>
      </w:r>
      <w:r w:rsidR="00B63196">
        <w:rPr>
          <w:bCs/>
          <w:sz w:val="24"/>
          <w:szCs w:val="18"/>
        </w:rPr>
        <w:t>г</w:t>
      </w:r>
      <w:r w:rsidR="00960C42" w:rsidRPr="00960C42">
        <w:rPr>
          <w:bCs/>
          <w:sz w:val="24"/>
          <w:szCs w:val="18"/>
        </w:rPr>
        <w:t>лавного врача</w:t>
      </w:r>
      <w:r w:rsidR="00960C42">
        <w:rPr>
          <w:b/>
          <w:bCs/>
          <w:sz w:val="24"/>
          <w:szCs w:val="18"/>
        </w:rPr>
        <w:t xml:space="preserve"> </w:t>
      </w:r>
      <w:r>
        <w:rPr>
          <w:b/>
          <w:bCs/>
          <w:sz w:val="24"/>
          <w:szCs w:val="18"/>
        </w:rPr>
        <w:t>____________________________________________________</w:t>
      </w:r>
      <w:r w:rsidR="0081127D">
        <w:rPr>
          <w:b/>
          <w:bCs/>
          <w:sz w:val="24"/>
          <w:szCs w:val="18"/>
        </w:rPr>
        <w:t xml:space="preserve">, </w:t>
      </w:r>
      <w:r w:rsidR="0081127D">
        <w:rPr>
          <w:bCs/>
          <w:sz w:val="24"/>
          <w:szCs w:val="18"/>
        </w:rPr>
        <w:t xml:space="preserve">действующего на основании </w:t>
      </w:r>
      <w:r w:rsidR="00960C42">
        <w:rPr>
          <w:bCs/>
          <w:sz w:val="24"/>
          <w:szCs w:val="18"/>
        </w:rPr>
        <w:t>Устава</w:t>
      </w:r>
      <w:r w:rsidR="0081127D">
        <w:rPr>
          <w:sz w:val="24"/>
          <w:szCs w:val="18"/>
        </w:rPr>
        <w:t>, с другой стороны заключили настоящий договор о нижеследующем:</w:t>
      </w:r>
    </w:p>
    <w:p w:rsidR="00735272" w:rsidRDefault="00735272">
      <w:pPr>
        <w:ind w:firstLine="284"/>
        <w:jc w:val="center"/>
        <w:rPr>
          <w:b/>
          <w:sz w:val="24"/>
          <w:szCs w:val="18"/>
        </w:rPr>
      </w:pPr>
    </w:p>
    <w:p w:rsidR="00735272" w:rsidRDefault="0081127D">
      <w:pPr>
        <w:ind w:firstLine="284"/>
        <w:jc w:val="center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1. Предмет договора</w:t>
      </w:r>
    </w:p>
    <w:p w:rsidR="00735272" w:rsidRDefault="00735272">
      <w:pPr>
        <w:ind w:firstLine="284"/>
        <w:jc w:val="center"/>
        <w:rPr>
          <w:b/>
          <w:sz w:val="24"/>
          <w:szCs w:val="18"/>
        </w:rPr>
      </w:pPr>
    </w:p>
    <w:p w:rsidR="00F525F5" w:rsidRDefault="0081127D">
      <w:pPr>
        <w:ind w:firstLine="708"/>
        <w:jc w:val="both"/>
        <w:rPr>
          <w:color w:val="000000" w:themeColor="text1"/>
          <w:sz w:val="24"/>
          <w:szCs w:val="18"/>
        </w:rPr>
      </w:pPr>
      <w:r>
        <w:rPr>
          <w:color w:val="000000" w:themeColor="text1"/>
          <w:sz w:val="24"/>
          <w:szCs w:val="18"/>
        </w:rPr>
        <w:t xml:space="preserve">1.1. Предметом настоящего Договора является оказание Исполнителем, по заданию и за счет Заказчика, метрологических услуг (далее – услуг) по радиационному контролю </w:t>
      </w:r>
      <w:r w:rsidR="00960C42">
        <w:rPr>
          <w:color w:val="000000" w:themeColor="text1"/>
          <w:sz w:val="24"/>
          <w:szCs w:val="18"/>
        </w:rPr>
        <w:t>двух рентгеновских кабинетов,</w:t>
      </w:r>
      <w:r>
        <w:rPr>
          <w:color w:val="000000" w:themeColor="text1"/>
          <w:sz w:val="24"/>
          <w:szCs w:val="18"/>
        </w:rPr>
        <w:t xml:space="preserve"> расположенн</w:t>
      </w:r>
      <w:r w:rsidR="00960C42">
        <w:rPr>
          <w:color w:val="000000" w:themeColor="text1"/>
          <w:sz w:val="24"/>
          <w:szCs w:val="18"/>
        </w:rPr>
        <w:t>ых</w:t>
      </w:r>
      <w:r>
        <w:rPr>
          <w:color w:val="000000" w:themeColor="text1"/>
          <w:sz w:val="24"/>
          <w:szCs w:val="18"/>
        </w:rPr>
        <w:t xml:space="preserve"> по адресу: </w:t>
      </w:r>
      <w:r w:rsidR="00F525F5">
        <w:rPr>
          <w:color w:val="000000" w:themeColor="text1"/>
          <w:sz w:val="24"/>
          <w:szCs w:val="18"/>
        </w:rPr>
        <w:t>______________________________</w:t>
      </w:r>
    </w:p>
    <w:p w:rsidR="00735272" w:rsidRDefault="00F525F5">
      <w:pPr>
        <w:ind w:firstLine="708"/>
        <w:jc w:val="both"/>
        <w:rPr>
          <w:color w:val="000000" w:themeColor="text1"/>
          <w:sz w:val="24"/>
          <w:szCs w:val="18"/>
        </w:rPr>
      </w:pPr>
      <w:r>
        <w:rPr>
          <w:color w:val="000000" w:themeColor="text1"/>
          <w:sz w:val="24"/>
          <w:szCs w:val="18"/>
        </w:rPr>
        <w:t>____________________________________________________________________________</w:t>
      </w:r>
      <w:r>
        <w:rPr>
          <w:color w:val="000000" w:themeColor="text1"/>
          <w:sz w:val="24"/>
          <w:szCs w:val="18"/>
        </w:rPr>
        <w:br/>
      </w:r>
      <w:r w:rsidR="0081127D">
        <w:rPr>
          <w:color w:val="000000" w:themeColor="text1"/>
          <w:sz w:val="24"/>
          <w:szCs w:val="18"/>
        </w:rPr>
        <w:t>Радиационный контроль включает следующие работы:</w:t>
      </w:r>
    </w:p>
    <w:p w:rsidR="00735272" w:rsidRDefault="0081127D">
      <w:pPr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szCs w:val="18"/>
        </w:rPr>
        <w:t>- контроль эксплуатационных параметров рентген</w:t>
      </w:r>
      <w:r w:rsidR="00AC3C8E">
        <w:rPr>
          <w:color w:val="000000" w:themeColor="text1"/>
          <w:sz w:val="24"/>
          <w:szCs w:val="18"/>
        </w:rPr>
        <w:t xml:space="preserve">овского </w:t>
      </w:r>
      <w:r>
        <w:rPr>
          <w:color w:val="000000" w:themeColor="text1"/>
          <w:sz w:val="24"/>
          <w:szCs w:val="18"/>
        </w:rPr>
        <w:t>аппарат</w:t>
      </w:r>
      <w:r w:rsidR="00AC3C8E">
        <w:rPr>
          <w:color w:val="000000" w:themeColor="text1"/>
          <w:sz w:val="24"/>
          <w:szCs w:val="18"/>
        </w:rPr>
        <w:t>а</w:t>
      </w:r>
      <w:r>
        <w:rPr>
          <w:color w:val="000000" w:themeColor="text1"/>
          <w:sz w:val="24"/>
          <w:szCs w:val="18"/>
        </w:rPr>
        <w:t>;</w:t>
      </w:r>
    </w:p>
    <w:p w:rsidR="00735272" w:rsidRDefault="0081127D">
      <w:pPr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szCs w:val="18"/>
        </w:rPr>
        <w:t>- дозиметрический контроль рабочих мест персонала, смежных по горизонтали и вертикали помещений с рентген</w:t>
      </w:r>
      <w:r w:rsidR="00AC3C8E">
        <w:rPr>
          <w:color w:val="000000" w:themeColor="text1"/>
          <w:sz w:val="24"/>
          <w:szCs w:val="18"/>
        </w:rPr>
        <w:t xml:space="preserve">овским </w:t>
      </w:r>
      <w:r>
        <w:rPr>
          <w:color w:val="000000" w:themeColor="text1"/>
          <w:sz w:val="24"/>
          <w:szCs w:val="18"/>
        </w:rPr>
        <w:t>кабинетом и территории;</w:t>
      </w:r>
    </w:p>
    <w:p w:rsidR="00735272" w:rsidRDefault="0081127D">
      <w:pPr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szCs w:val="18"/>
        </w:rPr>
        <w:t>- аттестация индивидуальных средств защиты (ИСЗ) на эквивалент свинца и на коэффициент ослабления от рентгеновского излучения;</w:t>
      </w:r>
    </w:p>
    <w:p w:rsidR="00735272" w:rsidRDefault="0081127D">
      <w:pPr>
        <w:ind w:firstLine="708"/>
        <w:jc w:val="both"/>
        <w:rPr>
          <w:color w:val="000000" w:themeColor="text1"/>
          <w:sz w:val="24"/>
          <w:szCs w:val="18"/>
        </w:rPr>
      </w:pPr>
      <w:r>
        <w:rPr>
          <w:color w:val="000000" w:themeColor="text1"/>
          <w:sz w:val="24"/>
          <w:szCs w:val="18"/>
        </w:rPr>
        <w:t>- определение радиационного выхода рентгеновских излучателей;</w:t>
      </w:r>
    </w:p>
    <w:p w:rsidR="00AC3C8E" w:rsidRDefault="00AC3C8E">
      <w:pPr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szCs w:val="18"/>
        </w:rPr>
        <w:t>- расчет эффективных доз облучения пациентов при рентгенологических исследованиях;</w:t>
      </w:r>
    </w:p>
    <w:p w:rsidR="00735272" w:rsidRDefault="0081127D">
      <w:pPr>
        <w:ind w:left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szCs w:val="18"/>
        </w:rPr>
        <w:t>- оформление технического паспорта на рентген</w:t>
      </w:r>
      <w:r w:rsidR="00AC3C8E">
        <w:rPr>
          <w:color w:val="000000" w:themeColor="text1"/>
          <w:sz w:val="24"/>
          <w:szCs w:val="18"/>
        </w:rPr>
        <w:t xml:space="preserve">овский </w:t>
      </w:r>
      <w:r>
        <w:rPr>
          <w:color w:val="000000" w:themeColor="text1"/>
          <w:sz w:val="24"/>
          <w:szCs w:val="18"/>
        </w:rPr>
        <w:t xml:space="preserve">кабинет.  </w:t>
      </w:r>
    </w:p>
    <w:p w:rsidR="00735272" w:rsidRDefault="0081127D">
      <w:pPr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1.2. Перечень работ</w:t>
      </w:r>
      <w:r w:rsidRPr="00AC3C8E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по радиационному контролю выполняемых в рамках настоящего договора указан в Приложении № 1 «Спецификация работ», которое является неотъемлемой частью данного договора. </w:t>
      </w:r>
    </w:p>
    <w:p w:rsidR="00735272" w:rsidRDefault="00735272">
      <w:pPr>
        <w:ind w:firstLine="284"/>
        <w:jc w:val="both"/>
        <w:rPr>
          <w:sz w:val="24"/>
        </w:rPr>
      </w:pPr>
    </w:p>
    <w:p w:rsidR="00735272" w:rsidRDefault="0081127D">
      <w:pPr>
        <w:ind w:firstLine="284"/>
        <w:jc w:val="center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2. Права и обязанности сторон</w:t>
      </w:r>
    </w:p>
    <w:p w:rsidR="00735272" w:rsidRDefault="00735272">
      <w:pPr>
        <w:ind w:firstLine="284"/>
        <w:jc w:val="center"/>
        <w:rPr>
          <w:b/>
          <w:sz w:val="24"/>
          <w:szCs w:val="18"/>
        </w:rPr>
      </w:pPr>
    </w:p>
    <w:p w:rsidR="00735272" w:rsidRDefault="0081127D">
      <w:pPr>
        <w:ind w:firstLine="708"/>
        <w:jc w:val="both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2.1. Исполнитель обязуется:</w:t>
      </w:r>
    </w:p>
    <w:p w:rsidR="00735272" w:rsidRDefault="0081127D">
      <w:pPr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szCs w:val="18"/>
        </w:rPr>
        <w:t>2.1.1. Провести измерения (испытания) в соответствии с требованиями нормативных документов в срок не более 10 (десяти) рабочих дней с момента представления оборудования Исполнителю. Под нормативными документами понимаются Федеральные законы, ГОСТы, Правила по метрологии, Методики, и т.п., определяющие порядок оказания и документального оформления метрологических услуг.</w:t>
      </w:r>
    </w:p>
    <w:p w:rsidR="00735272" w:rsidRDefault="0081127D">
      <w:pPr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szCs w:val="18"/>
        </w:rPr>
        <w:t>2.1.2. По результатам проведенной работы оформить и передать Заказчику комплект документов в срок до 20 (двадцати) рабочих дней, без учета пересылки для иногородних, от фактической даты выполнения измерений (испытаний).</w:t>
      </w:r>
    </w:p>
    <w:p w:rsidR="00735272" w:rsidRDefault="0081127D">
      <w:pPr>
        <w:ind w:firstLine="708"/>
        <w:jc w:val="both"/>
        <w:rPr>
          <w:color w:val="000000" w:themeColor="text1"/>
          <w:sz w:val="24"/>
          <w:szCs w:val="18"/>
        </w:rPr>
      </w:pPr>
      <w:r>
        <w:rPr>
          <w:color w:val="000000" w:themeColor="text1"/>
          <w:sz w:val="24"/>
          <w:szCs w:val="18"/>
        </w:rPr>
        <w:t>2.1.3. Представить Заказчику все отчетные документы (счета-фактуры, акты об оказании услуг, свидетельства (извещения), протоколы и т.п.) на фактическую дату выполнения всех работ.</w:t>
      </w:r>
    </w:p>
    <w:p w:rsidR="00735272" w:rsidRDefault="0081127D">
      <w:pPr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szCs w:val="18"/>
        </w:rPr>
        <w:t>2.1.4. В случае расторжения Договора вернуть Заказчику внесенную предоплату, за вычетом стоимости фактически оказанных услуг, в течение 10 (десяти) рабочих дней с момента предоставления соответствующего письменного запроса.</w:t>
      </w:r>
    </w:p>
    <w:p w:rsidR="00735272" w:rsidRDefault="0081127D">
      <w:pPr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szCs w:val="18"/>
        </w:rPr>
        <w:lastRenderedPageBreak/>
        <w:t>2.1.5. При оказании услуг на месте эксплуатации (месте нахождения Заказчика) соблюдать установленный Заказчиком режим пребывания на его территории.</w:t>
      </w:r>
    </w:p>
    <w:p w:rsidR="00735272" w:rsidRDefault="0081127D">
      <w:pPr>
        <w:ind w:firstLine="708"/>
        <w:jc w:val="both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2.2.</w:t>
      </w:r>
      <w:r>
        <w:rPr>
          <w:sz w:val="24"/>
          <w:szCs w:val="18"/>
        </w:rPr>
        <w:t xml:space="preserve"> </w:t>
      </w:r>
      <w:r>
        <w:rPr>
          <w:b/>
          <w:bCs/>
          <w:sz w:val="24"/>
          <w:szCs w:val="18"/>
        </w:rPr>
        <w:t>Исполнитель имеет право:</w:t>
      </w:r>
    </w:p>
    <w:p w:rsidR="00735272" w:rsidRDefault="0081127D">
      <w:pPr>
        <w:ind w:firstLine="708"/>
        <w:jc w:val="both"/>
        <w:rPr>
          <w:sz w:val="24"/>
          <w:szCs w:val="18"/>
        </w:rPr>
      </w:pPr>
      <w:r>
        <w:rPr>
          <w:sz w:val="24"/>
          <w:szCs w:val="18"/>
        </w:rPr>
        <w:t>2.2.1. Не приступать к оказанию услуг по настоящему Договору до момента их оплаты Заказчиком (предъявления Заказчиком платежного поручения с отметкой банка (квитанции) или поступления денежных средств на лицевой счет Исполнителя).</w:t>
      </w:r>
    </w:p>
    <w:p w:rsidR="00735272" w:rsidRDefault="0081127D">
      <w:pPr>
        <w:ind w:firstLine="708"/>
        <w:jc w:val="both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2.3. Заказчик обязуется:</w:t>
      </w:r>
    </w:p>
    <w:p w:rsidR="00735272" w:rsidRDefault="0081127D">
      <w:pPr>
        <w:ind w:firstLine="708"/>
        <w:jc w:val="both"/>
        <w:rPr>
          <w:sz w:val="24"/>
          <w:szCs w:val="18"/>
        </w:rPr>
      </w:pPr>
      <w:r>
        <w:rPr>
          <w:sz w:val="24"/>
          <w:szCs w:val="18"/>
        </w:rPr>
        <w:t>2.3.1. Представлять оборудование в технически исправном состоянии, расконсервированным, очищенным от грязи</w:t>
      </w:r>
      <w:r w:rsidR="00AC3C8E">
        <w:rPr>
          <w:sz w:val="24"/>
          <w:szCs w:val="18"/>
        </w:rPr>
        <w:t>,</w:t>
      </w:r>
      <w:r>
        <w:rPr>
          <w:sz w:val="24"/>
          <w:szCs w:val="18"/>
        </w:rPr>
        <w:t xml:space="preserve"> без упаковочной тары, укомплектованное техническим описанием (на русском языке), руководством (инструкцией) по эксплуатации (на русском языке), паспортом (формуляром), соединительными проводами и кабелями и другими устройствами, необходимыми для оказания услуг. </w:t>
      </w:r>
    </w:p>
    <w:p w:rsidR="00735272" w:rsidRDefault="0081127D">
      <w:pPr>
        <w:ind w:firstLine="708"/>
        <w:jc w:val="both"/>
        <w:rPr>
          <w:sz w:val="24"/>
          <w:szCs w:val="18"/>
        </w:rPr>
      </w:pPr>
      <w:r>
        <w:rPr>
          <w:sz w:val="24"/>
          <w:szCs w:val="18"/>
        </w:rPr>
        <w:t>2.3.2. Своевременно и в полном объеме оплачивать услуги Исполнителя, согласно условиям настоящего Договора.</w:t>
      </w:r>
    </w:p>
    <w:p w:rsidR="00735272" w:rsidRDefault="0081127D">
      <w:pPr>
        <w:ind w:firstLine="708"/>
        <w:jc w:val="both"/>
        <w:rPr>
          <w:sz w:val="24"/>
          <w:szCs w:val="18"/>
        </w:rPr>
      </w:pPr>
      <w:r>
        <w:rPr>
          <w:sz w:val="24"/>
          <w:szCs w:val="18"/>
        </w:rPr>
        <w:t>2.3.3. При оказании услуг на месте эксплуатации  (месте нахождения Заказчика):</w:t>
      </w:r>
    </w:p>
    <w:p w:rsidR="00735272" w:rsidRDefault="0081127D">
      <w:pPr>
        <w:ind w:firstLine="708"/>
        <w:jc w:val="both"/>
        <w:rPr>
          <w:sz w:val="24"/>
          <w:szCs w:val="18"/>
        </w:rPr>
      </w:pPr>
      <w:r>
        <w:rPr>
          <w:sz w:val="24"/>
          <w:szCs w:val="18"/>
        </w:rPr>
        <w:t>2.3.3.1. Согласовывать в срок не менее чем за пять рабочих дней (в пределах г.</w:t>
      </w:r>
      <w:r w:rsidR="00AC3C8E">
        <w:rPr>
          <w:sz w:val="24"/>
          <w:szCs w:val="18"/>
        </w:rPr>
        <w:t xml:space="preserve"> </w:t>
      </w:r>
      <w:r>
        <w:rPr>
          <w:sz w:val="24"/>
          <w:szCs w:val="18"/>
        </w:rPr>
        <w:t>Хабаровска) и десять рабочих дней (за пределами г.</w:t>
      </w:r>
      <w:r w:rsidR="00AC3C8E">
        <w:rPr>
          <w:sz w:val="24"/>
          <w:szCs w:val="18"/>
        </w:rPr>
        <w:t xml:space="preserve"> </w:t>
      </w:r>
      <w:r>
        <w:rPr>
          <w:sz w:val="24"/>
          <w:szCs w:val="18"/>
        </w:rPr>
        <w:t>Хабаровска) конкретную дату и время оказания услуг;</w:t>
      </w:r>
    </w:p>
    <w:p w:rsidR="00735272" w:rsidRDefault="0081127D">
      <w:pPr>
        <w:ind w:firstLine="708"/>
        <w:jc w:val="both"/>
        <w:rPr>
          <w:sz w:val="24"/>
          <w:szCs w:val="18"/>
        </w:rPr>
      </w:pPr>
      <w:r>
        <w:rPr>
          <w:sz w:val="24"/>
          <w:szCs w:val="18"/>
        </w:rPr>
        <w:t>2.3.3.2. Подготавливать оборудование для оказания услуг к согласованному времени;</w:t>
      </w:r>
    </w:p>
    <w:p w:rsidR="00735272" w:rsidRDefault="0081127D">
      <w:pPr>
        <w:ind w:firstLine="708"/>
        <w:jc w:val="both"/>
        <w:rPr>
          <w:sz w:val="24"/>
          <w:szCs w:val="18"/>
        </w:rPr>
      </w:pPr>
      <w:r>
        <w:rPr>
          <w:sz w:val="24"/>
          <w:szCs w:val="18"/>
        </w:rPr>
        <w:t>2.3.3.3.Предоставлять Исполнителю соответствующие помещения, вспомогательный персонал (специалистов, грузчиков), транспорт;</w:t>
      </w:r>
    </w:p>
    <w:p w:rsidR="00735272" w:rsidRDefault="0081127D">
      <w:pPr>
        <w:ind w:firstLine="708"/>
        <w:jc w:val="both"/>
        <w:rPr>
          <w:sz w:val="24"/>
          <w:szCs w:val="17"/>
        </w:rPr>
      </w:pPr>
      <w:r>
        <w:rPr>
          <w:sz w:val="24"/>
          <w:szCs w:val="18"/>
        </w:rPr>
        <w:t>2.3.3.4. Проводить соответствующие инструктажи (по технике безопасности, по правилам нахождения на территории и т.п.) и обеспечивать Исполнителя необходимыми средствами индивидуальной защиты (спецодежда, защитный головной убор и т.п.), в случаях установления Заказчиком соответствующих требований к  нахождению на своей территории (месте эксплуатации</w:t>
      </w:r>
      <w:proofErr w:type="gramStart"/>
      <w:r>
        <w:rPr>
          <w:sz w:val="24"/>
          <w:szCs w:val="18"/>
        </w:rPr>
        <w:t xml:space="preserve"> )</w:t>
      </w:r>
      <w:proofErr w:type="gramEnd"/>
      <w:r>
        <w:rPr>
          <w:sz w:val="24"/>
          <w:szCs w:val="18"/>
        </w:rPr>
        <w:t>.</w:t>
      </w:r>
    </w:p>
    <w:p w:rsidR="00735272" w:rsidRDefault="0081127D">
      <w:pPr>
        <w:ind w:firstLine="708"/>
        <w:jc w:val="both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2.4. Заказчик имеет право:</w:t>
      </w:r>
    </w:p>
    <w:p w:rsidR="00735272" w:rsidRDefault="0081127D">
      <w:pPr>
        <w:ind w:firstLine="708"/>
        <w:jc w:val="both"/>
        <w:rPr>
          <w:sz w:val="24"/>
          <w:szCs w:val="18"/>
        </w:rPr>
      </w:pPr>
      <w:r>
        <w:rPr>
          <w:sz w:val="24"/>
          <w:szCs w:val="18"/>
        </w:rPr>
        <w:t>2.4.1. Знакомиться с действующими Прейскурантами цен на услуги Исполнителя.</w:t>
      </w:r>
    </w:p>
    <w:p w:rsidR="00735272" w:rsidRDefault="0081127D">
      <w:pPr>
        <w:ind w:firstLine="708"/>
        <w:jc w:val="both"/>
        <w:rPr>
          <w:sz w:val="24"/>
          <w:szCs w:val="18"/>
        </w:rPr>
      </w:pPr>
      <w:r>
        <w:rPr>
          <w:sz w:val="24"/>
          <w:szCs w:val="18"/>
        </w:rPr>
        <w:t>2.4.2. Проверять ход оказания услуг по Договору без вмешательства в оперативную деятельность Исполнителя.</w:t>
      </w:r>
    </w:p>
    <w:p w:rsidR="00735272" w:rsidRDefault="0081127D">
      <w:pPr>
        <w:ind w:firstLine="708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2.4.3. Расторгнуть Договор в любое время, уведомив Исполнителя не </w:t>
      </w:r>
      <w:proofErr w:type="gramStart"/>
      <w:r>
        <w:rPr>
          <w:sz w:val="24"/>
          <w:szCs w:val="18"/>
        </w:rPr>
        <w:t>позднее</w:t>
      </w:r>
      <w:proofErr w:type="gramEnd"/>
      <w:r>
        <w:rPr>
          <w:sz w:val="24"/>
          <w:szCs w:val="18"/>
        </w:rPr>
        <w:t xml:space="preserve"> чем за 10 (десять) рабочих дней до предполагаемой даты расторжения.</w:t>
      </w:r>
    </w:p>
    <w:p w:rsidR="00735272" w:rsidRDefault="00735272">
      <w:pPr>
        <w:ind w:left="426" w:firstLine="284"/>
        <w:jc w:val="center"/>
        <w:rPr>
          <w:b/>
          <w:bCs/>
          <w:sz w:val="24"/>
          <w:szCs w:val="18"/>
        </w:rPr>
      </w:pPr>
    </w:p>
    <w:p w:rsidR="00735272" w:rsidRDefault="0081127D">
      <w:pPr>
        <w:ind w:left="426" w:firstLine="284"/>
        <w:jc w:val="center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3. Стоимость услуг и порядок оплаты</w:t>
      </w:r>
    </w:p>
    <w:p w:rsidR="00735272" w:rsidRDefault="00735272">
      <w:pPr>
        <w:ind w:left="426" w:firstLine="284"/>
        <w:jc w:val="center"/>
        <w:rPr>
          <w:b/>
          <w:sz w:val="24"/>
          <w:szCs w:val="18"/>
        </w:rPr>
      </w:pPr>
    </w:p>
    <w:p w:rsidR="00735272" w:rsidRDefault="0081127D">
      <w:pPr>
        <w:ind w:right="21" w:firstLine="708"/>
        <w:jc w:val="both"/>
        <w:rPr>
          <w:sz w:val="24"/>
          <w:szCs w:val="18"/>
        </w:rPr>
      </w:pPr>
      <w:r>
        <w:rPr>
          <w:sz w:val="24"/>
          <w:szCs w:val="18"/>
        </w:rPr>
        <w:t>3.1. Стоимость услуг определяется Прейскурантами цен Исполнителя</w:t>
      </w:r>
      <w:r>
        <w:rPr>
          <w:b/>
          <w:bCs/>
          <w:sz w:val="24"/>
          <w:szCs w:val="18"/>
        </w:rPr>
        <w:t xml:space="preserve"> </w:t>
      </w:r>
      <w:r>
        <w:rPr>
          <w:sz w:val="24"/>
          <w:szCs w:val="18"/>
        </w:rPr>
        <w:t xml:space="preserve">и увеличивается на сумму налога (20% НДС). Стоимость услуг по </w:t>
      </w:r>
      <w:r w:rsidR="00DB12B9">
        <w:rPr>
          <w:sz w:val="24"/>
          <w:szCs w:val="18"/>
        </w:rPr>
        <w:t>настоящему Договору составляет:</w:t>
      </w:r>
      <w:r w:rsidR="00F525F5">
        <w:rPr>
          <w:sz w:val="24"/>
          <w:szCs w:val="18"/>
        </w:rPr>
        <w:br/>
      </w:r>
      <w:r w:rsidR="00DB12B9" w:rsidRPr="00F525F5">
        <w:rPr>
          <w:color w:val="FF0000"/>
          <w:sz w:val="24"/>
          <w:szCs w:val="18"/>
        </w:rPr>
        <w:t>00,00</w:t>
      </w:r>
      <w:r w:rsidRPr="00F525F5">
        <w:rPr>
          <w:color w:val="FF0000"/>
          <w:sz w:val="24"/>
          <w:szCs w:val="18"/>
        </w:rPr>
        <w:t xml:space="preserve"> рублей, в том числе НДС (20%) </w:t>
      </w:r>
      <w:r w:rsidR="00DB12B9" w:rsidRPr="00F525F5">
        <w:rPr>
          <w:color w:val="FF0000"/>
          <w:sz w:val="24"/>
          <w:szCs w:val="18"/>
        </w:rPr>
        <w:t>00,00</w:t>
      </w:r>
      <w:r w:rsidRPr="00F525F5">
        <w:rPr>
          <w:color w:val="FF0000"/>
          <w:sz w:val="24"/>
          <w:szCs w:val="18"/>
        </w:rPr>
        <w:t xml:space="preserve"> руб.</w:t>
      </w:r>
      <w:r w:rsidR="00F525F5">
        <w:rPr>
          <w:sz w:val="24"/>
          <w:szCs w:val="18"/>
        </w:rPr>
        <w:t xml:space="preserve"> </w:t>
      </w:r>
      <w:r>
        <w:rPr>
          <w:sz w:val="24"/>
          <w:szCs w:val="18"/>
        </w:rPr>
        <w:t xml:space="preserve">При оказании услуг на месте эксплуатации СИ (месте нахождения Заказчика) стоимость услуг увеличивается на сумму затрат Исполнителя, связанных с выездом к месту оказания услуг (транспортные, командировочные и др. расходы). В случае применения договорных цен Сторонами оформляется протокол соглашения о договорной цене. </w:t>
      </w:r>
    </w:p>
    <w:p w:rsidR="00735272" w:rsidRDefault="0081127D">
      <w:pPr>
        <w:ind w:right="21" w:firstLine="708"/>
        <w:jc w:val="both"/>
        <w:rPr>
          <w:sz w:val="24"/>
          <w:szCs w:val="18"/>
        </w:rPr>
      </w:pPr>
      <w:r>
        <w:rPr>
          <w:sz w:val="24"/>
          <w:szCs w:val="18"/>
        </w:rPr>
        <w:t>3.2. Услуги Исполнителя оплачиваются Заказчиком предварительно, путем наличного либо безналичного перечисления денежных средств на расчетный счет Исполнителя на основании выставленного, по заявке Заказчика, счета в следующем порядке: - предоплата 30%, остальные 70%  в течение 5 (пяти) рабочих дней после оказания услуг, на основании акта оказанных услуг, подписанного обеими Сторонами.</w:t>
      </w:r>
    </w:p>
    <w:p w:rsidR="00735272" w:rsidRDefault="0081127D">
      <w:pPr>
        <w:ind w:right="21" w:firstLine="708"/>
        <w:jc w:val="both"/>
        <w:rPr>
          <w:sz w:val="24"/>
          <w:szCs w:val="18"/>
        </w:rPr>
      </w:pPr>
      <w:r>
        <w:rPr>
          <w:sz w:val="24"/>
          <w:szCs w:val="18"/>
        </w:rPr>
        <w:t>3.3. В случае досрочного расторжения Договора оплате подлежат фактически оказанные Исполнителем услуги.</w:t>
      </w:r>
    </w:p>
    <w:p w:rsidR="00735272" w:rsidRDefault="00735272">
      <w:pPr>
        <w:ind w:right="21" w:firstLine="284"/>
        <w:jc w:val="center"/>
        <w:rPr>
          <w:b/>
          <w:sz w:val="24"/>
          <w:szCs w:val="18"/>
        </w:rPr>
      </w:pPr>
    </w:p>
    <w:p w:rsidR="00735272" w:rsidRDefault="0081127D">
      <w:pPr>
        <w:ind w:right="21" w:firstLine="284"/>
        <w:jc w:val="center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4. Порядок сдачи и приема услуг</w:t>
      </w:r>
    </w:p>
    <w:p w:rsidR="00735272" w:rsidRDefault="00735272">
      <w:pPr>
        <w:ind w:right="21" w:firstLine="284"/>
        <w:jc w:val="center"/>
        <w:rPr>
          <w:b/>
          <w:sz w:val="24"/>
          <w:szCs w:val="18"/>
        </w:rPr>
      </w:pPr>
    </w:p>
    <w:p w:rsidR="00735272" w:rsidRDefault="0081127D">
      <w:pPr>
        <w:ind w:right="21" w:firstLine="708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4.1. Прием услуг оформляется Актом об оказании услуг (далее – Акт), который подписывается уполномоченными представителями каждой из Сторон. </w:t>
      </w:r>
    </w:p>
    <w:p w:rsidR="00735272" w:rsidRDefault="0081127D">
      <w:pPr>
        <w:ind w:right="21" w:firstLine="708"/>
        <w:jc w:val="both"/>
        <w:rPr>
          <w:sz w:val="24"/>
          <w:szCs w:val="18"/>
        </w:rPr>
      </w:pPr>
      <w:r>
        <w:rPr>
          <w:sz w:val="24"/>
          <w:szCs w:val="18"/>
        </w:rPr>
        <w:lastRenderedPageBreak/>
        <w:t>4.2. Заказчик, в течение 5 (пяти) рабочих дней с момента получения, оформляет в установленном порядке и возвращает Исполнителю Акт, либо предоставляет мотивированный отказ от подписания. Если Заказчик не предоставляет в установленный срок Исполнителю подписанный  Акт, то работы считаются принятыми за подписью Исполнителя и претензии к Исполнителю отсутствуют. Мотивированный отказ от подписания Акта считается направленным своевременно, если он поступил Исполнителю или направлен почтой не позднее указанного выше срока.</w:t>
      </w:r>
    </w:p>
    <w:p w:rsidR="00735272" w:rsidRDefault="0081127D">
      <w:pPr>
        <w:ind w:right="21" w:firstLine="708"/>
        <w:jc w:val="both"/>
        <w:rPr>
          <w:sz w:val="24"/>
          <w:szCs w:val="18"/>
        </w:rPr>
      </w:pPr>
      <w:r>
        <w:rPr>
          <w:sz w:val="24"/>
          <w:szCs w:val="18"/>
        </w:rPr>
        <w:t>4.3. После подписания Акта обеими сторонами, Исполнитель, в соответствие со ст.168 НК РФ и Постановлению Правительства РФ № 1137 от 26.12.2011 г, в срок не позднее 5 (пяти) дней с момента приема оказанных услуг,  выставляет счет-фактуру в адрес Заказчика.</w:t>
      </w:r>
    </w:p>
    <w:p w:rsidR="00735272" w:rsidRDefault="0081127D">
      <w:pPr>
        <w:ind w:right="21" w:firstLine="708"/>
        <w:jc w:val="both"/>
        <w:rPr>
          <w:sz w:val="24"/>
          <w:szCs w:val="18"/>
        </w:rPr>
      </w:pPr>
      <w:r>
        <w:rPr>
          <w:sz w:val="24"/>
          <w:szCs w:val="18"/>
        </w:rPr>
        <w:t>4.4. Претензии к Исполнителю по выполненным работам предъявляются Заказчиком в письменном виде при приеме оказанных услуг. После предъявления работ представителю Заказчика или выезда представителей Исполнителя с места оказания услуг по Договору, претензии по выполненным работам Исполнителем не принимаются.</w:t>
      </w:r>
    </w:p>
    <w:p w:rsidR="00735272" w:rsidRDefault="00735272">
      <w:pPr>
        <w:ind w:right="21" w:firstLine="708"/>
        <w:jc w:val="both"/>
        <w:rPr>
          <w:sz w:val="24"/>
          <w:szCs w:val="18"/>
        </w:rPr>
      </w:pPr>
    </w:p>
    <w:p w:rsidR="00735272" w:rsidRDefault="0081127D">
      <w:pPr>
        <w:ind w:firstLine="284"/>
        <w:jc w:val="center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5. Ответственность сторон.</w:t>
      </w:r>
    </w:p>
    <w:p w:rsidR="00735272" w:rsidRDefault="00735272">
      <w:pPr>
        <w:ind w:firstLine="284"/>
        <w:jc w:val="center"/>
        <w:rPr>
          <w:b/>
          <w:sz w:val="24"/>
          <w:szCs w:val="18"/>
        </w:rPr>
      </w:pPr>
    </w:p>
    <w:p w:rsidR="00735272" w:rsidRDefault="0081127D">
      <w:pPr>
        <w:ind w:right="21" w:firstLine="708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5.1. Исполнитель несет ответственность за виновные действия со своей стороны, повлекшие порчу, утрату принятого для оказания метрологических услуг оборудования, в размере стоимости утраченного оборудования, либо стоимости ремонта поврежденного оборудования, либо производит ремонт за свой счет, либо приобретает утраченное оборудование за свой счет. </w:t>
      </w:r>
    </w:p>
    <w:p w:rsidR="00735272" w:rsidRDefault="0081127D">
      <w:pPr>
        <w:ind w:right="21" w:firstLine="708"/>
        <w:jc w:val="both"/>
        <w:rPr>
          <w:sz w:val="24"/>
          <w:szCs w:val="18"/>
        </w:rPr>
      </w:pPr>
      <w:r>
        <w:rPr>
          <w:sz w:val="24"/>
          <w:szCs w:val="18"/>
        </w:rPr>
        <w:t>5.2. За нарушение Исполнителем сроков оказания услуг Заказчик вправе потребовать уплаты неустойки, за исключением случаев указанных в пункте 5.3.</w:t>
      </w:r>
    </w:p>
    <w:p w:rsidR="00735272" w:rsidRDefault="0081127D">
      <w:pPr>
        <w:ind w:right="21" w:firstLine="708"/>
        <w:jc w:val="both"/>
        <w:rPr>
          <w:sz w:val="24"/>
          <w:szCs w:val="18"/>
        </w:rPr>
      </w:pPr>
      <w:r>
        <w:rPr>
          <w:sz w:val="24"/>
          <w:szCs w:val="18"/>
        </w:rPr>
        <w:t>Размер неустойки устанавливается 0,1 (ноль целых одна десятая)% от стоимости просроченной услуги по Договору за каждый день просрочки.</w:t>
      </w:r>
    </w:p>
    <w:p w:rsidR="00735272" w:rsidRDefault="0081127D">
      <w:pPr>
        <w:ind w:right="21" w:firstLine="708"/>
        <w:jc w:val="both"/>
        <w:rPr>
          <w:sz w:val="24"/>
          <w:szCs w:val="18"/>
        </w:rPr>
      </w:pPr>
      <w:r>
        <w:rPr>
          <w:sz w:val="24"/>
          <w:szCs w:val="18"/>
        </w:rPr>
        <w:t>5.3. Исполнитель не несет ответственность за просрочку исполнения обязательств по Договору, в случаях несоблюдения Заказчиком требований пунктов 2.3.2, 2.3.3 (2.3.3.1. - 2.3.3.4.)</w:t>
      </w:r>
    </w:p>
    <w:p w:rsidR="00735272" w:rsidRDefault="0081127D">
      <w:pPr>
        <w:ind w:right="21" w:firstLine="708"/>
        <w:jc w:val="both"/>
        <w:rPr>
          <w:color w:val="000000"/>
          <w:sz w:val="24"/>
          <w:szCs w:val="18"/>
        </w:rPr>
      </w:pPr>
      <w:r>
        <w:rPr>
          <w:color w:val="000000" w:themeColor="text1"/>
          <w:sz w:val="24"/>
          <w:szCs w:val="18"/>
        </w:rPr>
        <w:t>5.4. Исполнитель не несет ответственность за несоблюдение требований пункта 2.1.</w:t>
      </w:r>
      <w:r w:rsidRPr="00AC3C8E">
        <w:rPr>
          <w:color w:val="000000" w:themeColor="text1"/>
          <w:sz w:val="24"/>
          <w:szCs w:val="18"/>
        </w:rPr>
        <w:t>5</w:t>
      </w:r>
      <w:r>
        <w:rPr>
          <w:color w:val="000000" w:themeColor="text1"/>
          <w:sz w:val="24"/>
          <w:szCs w:val="18"/>
        </w:rPr>
        <w:t xml:space="preserve">, в случаях несоблюдения Заказчиком требований пункта 2.3.3.4. </w:t>
      </w:r>
    </w:p>
    <w:p w:rsidR="00735272" w:rsidRDefault="0081127D">
      <w:pPr>
        <w:ind w:right="21" w:firstLine="708"/>
        <w:jc w:val="both"/>
        <w:rPr>
          <w:color w:val="FF0000"/>
          <w:sz w:val="24"/>
          <w:szCs w:val="18"/>
        </w:rPr>
      </w:pPr>
      <w:r>
        <w:rPr>
          <w:sz w:val="24"/>
          <w:szCs w:val="18"/>
        </w:rPr>
        <w:t>5.5. Сторона освобождается от ответственности по Договору,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735272" w:rsidRDefault="0081127D">
      <w:pPr>
        <w:ind w:right="21" w:firstLine="708"/>
        <w:jc w:val="both"/>
        <w:rPr>
          <w:sz w:val="24"/>
          <w:szCs w:val="18"/>
        </w:rPr>
      </w:pPr>
      <w:r>
        <w:rPr>
          <w:sz w:val="24"/>
          <w:szCs w:val="18"/>
        </w:rPr>
        <w:t>5.6. В остальных случаях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35272" w:rsidRDefault="00735272">
      <w:pPr>
        <w:ind w:left="426" w:firstLine="284"/>
        <w:jc w:val="center"/>
        <w:rPr>
          <w:b/>
          <w:sz w:val="24"/>
          <w:szCs w:val="18"/>
        </w:rPr>
      </w:pPr>
    </w:p>
    <w:p w:rsidR="00735272" w:rsidRDefault="0081127D">
      <w:pPr>
        <w:ind w:left="426" w:firstLine="284"/>
        <w:jc w:val="center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6. Срок действия договора и другие условия</w:t>
      </w:r>
    </w:p>
    <w:p w:rsidR="00735272" w:rsidRDefault="00735272">
      <w:pPr>
        <w:ind w:left="426" w:firstLine="284"/>
        <w:jc w:val="center"/>
        <w:rPr>
          <w:b/>
          <w:sz w:val="24"/>
          <w:szCs w:val="18"/>
        </w:rPr>
      </w:pPr>
    </w:p>
    <w:p w:rsidR="00735272" w:rsidRDefault="0081127D">
      <w:pPr>
        <w:ind w:firstLine="708"/>
        <w:jc w:val="both"/>
        <w:rPr>
          <w:sz w:val="24"/>
        </w:rPr>
      </w:pPr>
      <w:r>
        <w:rPr>
          <w:sz w:val="24"/>
          <w:szCs w:val="18"/>
        </w:rPr>
        <w:t>6.1. Договор вступает в силу с момента подписания его обеими Сторонами и действует один год.</w:t>
      </w:r>
      <w:r>
        <w:rPr>
          <w:sz w:val="24"/>
        </w:rPr>
        <w:t xml:space="preserve"> </w:t>
      </w:r>
      <w:r>
        <w:rPr>
          <w:sz w:val="24"/>
          <w:szCs w:val="18"/>
        </w:rPr>
        <w:t xml:space="preserve">Если до </w:t>
      </w:r>
      <w:bookmarkStart w:id="0" w:name="e0_23_"/>
      <w:r>
        <w:rPr>
          <w:sz w:val="24"/>
          <w:szCs w:val="18"/>
        </w:rPr>
        <w:t xml:space="preserve">истечения </w:t>
      </w:r>
      <w:bookmarkEnd w:id="0"/>
      <w:r>
        <w:rPr>
          <w:sz w:val="24"/>
          <w:szCs w:val="18"/>
        </w:rPr>
        <w:t>срока окончания Договора ни одна из сторон не заявит о его расторжении, срок его действия продлевается на каждый последующий год на тех же условиях.</w:t>
      </w:r>
      <w:r>
        <w:rPr>
          <w:sz w:val="24"/>
        </w:rPr>
        <w:t xml:space="preserve"> </w:t>
      </w:r>
    </w:p>
    <w:p w:rsidR="00735272" w:rsidRDefault="0081127D">
      <w:pPr>
        <w:ind w:firstLine="708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6.2. </w:t>
      </w:r>
      <w:proofErr w:type="gramStart"/>
      <w:r>
        <w:rPr>
          <w:sz w:val="24"/>
          <w:szCs w:val="18"/>
        </w:rPr>
        <w:t>Договор</w:t>
      </w:r>
      <w:proofErr w:type="gramEnd"/>
      <w:r>
        <w:rPr>
          <w:sz w:val="24"/>
          <w:szCs w:val="18"/>
        </w:rPr>
        <w:t xml:space="preserve"> может быть расторгнут досрочно по соглашению сторон в судебном порядке либо в одностороннем порядке в соответствии с действующим законодательством Российской Федерации.</w:t>
      </w:r>
    </w:p>
    <w:p w:rsidR="00735272" w:rsidRDefault="0081127D">
      <w:pPr>
        <w:ind w:right="21" w:firstLine="708"/>
        <w:jc w:val="both"/>
        <w:rPr>
          <w:sz w:val="24"/>
          <w:szCs w:val="18"/>
        </w:rPr>
      </w:pPr>
      <w:r>
        <w:rPr>
          <w:sz w:val="24"/>
          <w:szCs w:val="18"/>
        </w:rPr>
        <w:t>6.3. Споры и разногласия между Сторонами, возникающие в ходе исполнения настоящего Договора, разрешаются в претензионном порядке. Срок рассмотрения и ответа на претензию 10 (десять) рабочих дней от даты получения. В случае не урегулирования спора в претензионном порядке, он передается заинтересованной стороной в Арбитражный суд.</w:t>
      </w:r>
    </w:p>
    <w:p w:rsidR="00735272" w:rsidRDefault="0081127D">
      <w:pPr>
        <w:ind w:right="21" w:firstLine="708"/>
        <w:jc w:val="both"/>
        <w:rPr>
          <w:sz w:val="24"/>
          <w:szCs w:val="18"/>
        </w:rPr>
      </w:pPr>
      <w:r>
        <w:rPr>
          <w:sz w:val="24"/>
          <w:szCs w:val="18"/>
        </w:rPr>
        <w:t>6.4. В случае изменения условий настоящего Договора, Сторонами заключается дополнительное соглашение к Договору.</w:t>
      </w:r>
    </w:p>
    <w:p w:rsidR="00735272" w:rsidRDefault="0081127D">
      <w:pPr>
        <w:ind w:firstLine="708"/>
        <w:jc w:val="both"/>
        <w:rPr>
          <w:sz w:val="24"/>
          <w:szCs w:val="18"/>
        </w:rPr>
      </w:pPr>
      <w:r>
        <w:rPr>
          <w:sz w:val="24"/>
          <w:szCs w:val="18"/>
        </w:rPr>
        <w:t>6.5. Копии учредительных документов, аттестат аккредитации, Прейскуранты цен, форма заявки и другие документы Исполнителя,  размещены на сайте</w:t>
      </w:r>
      <w:r>
        <w:rPr>
          <w:sz w:val="24"/>
        </w:rPr>
        <w:t>.</w:t>
      </w:r>
    </w:p>
    <w:p w:rsidR="00735272" w:rsidRDefault="0081127D">
      <w:pPr>
        <w:ind w:firstLine="708"/>
        <w:jc w:val="both"/>
        <w:rPr>
          <w:sz w:val="24"/>
          <w:szCs w:val="18"/>
          <w:u w:val="single"/>
        </w:rPr>
      </w:pPr>
      <w:r>
        <w:rPr>
          <w:sz w:val="24"/>
          <w:szCs w:val="18"/>
        </w:rPr>
        <w:t>6.6. Оперативное решение вопросов, связанных с Договором, осуществляют:</w:t>
      </w:r>
    </w:p>
    <w:p w:rsidR="00735272" w:rsidRDefault="0081127D">
      <w:pPr>
        <w:ind w:firstLine="284"/>
        <w:jc w:val="both"/>
        <w:rPr>
          <w:sz w:val="24"/>
          <w:szCs w:val="18"/>
        </w:rPr>
      </w:pPr>
      <w:r>
        <w:rPr>
          <w:b/>
          <w:bCs/>
          <w:sz w:val="24"/>
          <w:szCs w:val="18"/>
        </w:rPr>
        <w:t>От Заказчика</w:t>
      </w:r>
      <w:r>
        <w:rPr>
          <w:sz w:val="24"/>
          <w:szCs w:val="18"/>
        </w:rPr>
        <w:t>: ___________________________________________________________________</w:t>
      </w:r>
    </w:p>
    <w:p w:rsidR="00735272" w:rsidRDefault="0081127D">
      <w:pPr>
        <w:ind w:firstLine="284"/>
        <w:jc w:val="both"/>
        <w:rPr>
          <w:color w:val="FF0000"/>
          <w:sz w:val="24"/>
          <w:szCs w:val="18"/>
        </w:rPr>
      </w:pPr>
      <w:r>
        <w:rPr>
          <w:b/>
          <w:bCs/>
          <w:sz w:val="24"/>
          <w:szCs w:val="18"/>
        </w:rPr>
        <w:lastRenderedPageBreak/>
        <w:t>От Исполнителя</w:t>
      </w:r>
      <w:r>
        <w:rPr>
          <w:sz w:val="24"/>
          <w:szCs w:val="18"/>
        </w:rPr>
        <w:t>:</w:t>
      </w:r>
      <w:r>
        <w:rPr>
          <w:color w:val="FF0000"/>
          <w:sz w:val="24"/>
          <w:szCs w:val="18"/>
        </w:rPr>
        <w:t xml:space="preserve"> </w:t>
      </w:r>
    </w:p>
    <w:p w:rsidR="00735272" w:rsidRDefault="0081127D">
      <w:pPr>
        <w:ind w:firstLine="708"/>
        <w:jc w:val="both"/>
        <w:rPr>
          <w:color w:val="000000" w:themeColor="text1"/>
          <w:sz w:val="24"/>
          <w:szCs w:val="18"/>
        </w:rPr>
      </w:pPr>
      <w:r>
        <w:rPr>
          <w:color w:val="000000" w:themeColor="text1"/>
          <w:sz w:val="24"/>
        </w:rPr>
        <w:t>Начальник лаборатории радиационного контроля: (4212)453-744 доб.114</w:t>
      </w:r>
    </w:p>
    <w:p w:rsidR="00735272" w:rsidRDefault="0081127D">
      <w:pPr>
        <w:ind w:firstLine="708"/>
        <w:jc w:val="both"/>
        <w:rPr>
          <w:color w:val="000000" w:themeColor="text1"/>
          <w:sz w:val="24"/>
          <w:szCs w:val="18"/>
        </w:rPr>
      </w:pPr>
      <w:r>
        <w:rPr>
          <w:color w:val="000000" w:themeColor="text1"/>
          <w:sz w:val="24"/>
        </w:rPr>
        <w:t>Бухгалтер по взаиморасчетам: (4212)453-744 доб. 161</w:t>
      </w:r>
    </w:p>
    <w:p w:rsidR="00735272" w:rsidRDefault="0081127D">
      <w:pPr>
        <w:ind w:firstLine="708"/>
        <w:jc w:val="both"/>
        <w:rPr>
          <w:color w:val="000000" w:themeColor="text1"/>
          <w:sz w:val="24"/>
          <w:szCs w:val="18"/>
          <w:u w:val="single"/>
        </w:rPr>
      </w:pPr>
      <w:r>
        <w:rPr>
          <w:color w:val="000000" w:themeColor="text1"/>
          <w:sz w:val="24"/>
        </w:rPr>
        <w:t>Юрисконсульт: (4212)453-744 доб.155</w:t>
      </w:r>
    </w:p>
    <w:p w:rsidR="00735272" w:rsidRDefault="0081127D">
      <w:pPr>
        <w:ind w:firstLine="708"/>
        <w:rPr>
          <w:sz w:val="24"/>
          <w:szCs w:val="18"/>
        </w:rPr>
      </w:pPr>
      <w:r>
        <w:rPr>
          <w:sz w:val="24"/>
          <w:szCs w:val="18"/>
        </w:rPr>
        <w:t xml:space="preserve">6.7. Договор составлен в двух экземплярах, по одному для каждой из Сторон. </w:t>
      </w:r>
    </w:p>
    <w:p w:rsidR="00735272" w:rsidRDefault="0081127D">
      <w:pPr>
        <w:ind w:firstLine="284"/>
        <w:rPr>
          <w:b/>
          <w:sz w:val="24"/>
          <w:szCs w:val="18"/>
        </w:rPr>
      </w:pPr>
      <w:r>
        <w:rPr>
          <w:sz w:val="24"/>
          <w:szCs w:val="18"/>
        </w:rPr>
        <w:t xml:space="preserve">    </w:t>
      </w:r>
      <w:r>
        <w:rPr>
          <w:color w:val="FF0000"/>
          <w:sz w:val="24"/>
          <w:szCs w:val="18"/>
        </w:rPr>
        <w:t xml:space="preserve">  </w:t>
      </w:r>
    </w:p>
    <w:p w:rsidR="00735272" w:rsidRDefault="0081127D">
      <w:pPr>
        <w:ind w:firstLine="284"/>
        <w:jc w:val="center"/>
        <w:rPr>
          <w:color w:val="FF0000"/>
          <w:sz w:val="24"/>
          <w:szCs w:val="18"/>
        </w:rPr>
      </w:pPr>
      <w:r>
        <w:rPr>
          <w:b/>
          <w:sz w:val="24"/>
          <w:szCs w:val="18"/>
        </w:rPr>
        <w:t>7. Адреса и расчетные счета сторон</w:t>
      </w:r>
    </w:p>
    <w:p w:rsidR="00735272" w:rsidRDefault="00735272">
      <w:pPr>
        <w:ind w:firstLine="284"/>
        <w:jc w:val="center"/>
        <w:rPr>
          <w:b/>
          <w:sz w:val="24"/>
          <w:szCs w:val="18"/>
        </w:rPr>
      </w:pPr>
    </w:p>
    <w:tbl>
      <w:tblPr>
        <w:tblW w:w="0" w:type="auto"/>
        <w:tblInd w:w="-106" w:type="dxa"/>
        <w:tblLook w:val="01E0"/>
      </w:tblPr>
      <w:tblGrid>
        <w:gridCol w:w="5136"/>
        <w:gridCol w:w="5127"/>
      </w:tblGrid>
      <w:tr w:rsidR="00735272">
        <w:tc>
          <w:tcPr>
            <w:tcW w:w="5136" w:type="dxa"/>
          </w:tcPr>
          <w:p w:rsidR="00735272" w:rsidRDefault="0081127D">
            <w:pPr>
              <w:ind w:firstLine="284"/>
              <w:jc w:val="both"/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Исполнитель:</w:t>
            </w:r>
          </w:p>
          <w:p w:rsidR="00AC3C8E" w:rsidRDefault="0081127D">
            <w:pPr>
              <w:spacing w:line="0" w:lineRule="atLeas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ФБУ “Хабаровский ЦСМ”</w:t>
            </w:r>
            <w:r>
              <w:rPr>
                <w:b/>
                <w:bCs/>
                <w:sz w:val="24"/>
                <w:szCs w:val="18"/>
              </w:rPr>
              <w:t xml:space="preserve">                                                                             </w:t>
            </w:r>
            <w:r>
              <w:rPr>
                <w:sz w:val="24"/>
                <w:szCs w:val="18"/>
              </w:rPr>
              <w:t>680000, г. Хабаровск, ул. Карла Маркса, 65</w:t>
            </w:r>
            <w:r>
              <w:rPr>
                <w:b/>
                <w:bCs/>
                <w:sz w:val="24"/>
                <w:szCs w:val="18"/>
              </w:rPr>
              <w:t xml:space="preserve">                           </w:t>
            </w:r>
            <w:r>
              <w:rPr>
                <w:i/>
                <w:iCs/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ИНН 2724005335, КПП 272401001, </w:t>
            </w:r>
          </w:p>
          <w:p w:rsidR="00735272" w:rsidRDefault="0081127D">
            <w:pPr>
              <w:spacing w:line="0" w:lineRule="atLeast"/>
              <w:rPr>
                <w:b/>
                <w:bCs/>
                <w:sz w:val="24"/>
                <w:szCs w:val="18"/>
              </w:rPr>
            </w:pPr>
            <w:r>
              <w:rPr>
                <w:sz w:val="24"/>
                <w:szCs w:val="18"/>
              </w:rPr>
              <w:t>ОГРН 1022701291568</w:t>
            </w:r>
            <w:r>
              <w:rPr>
                <w:b/>
                <w:bCs/>
                <w:sz w:val="24"/>
                <w:szCs w:val="18"/>
              </w:rPr>
              <w:t xml:space="preserve">     </w:t>
            </w:r>
          </w:p>
          <w:p w:rsidR="00735272" w:rsidRDefault="0081127D">
            <w:pPr>
              <w:spacing w:line="0" w:lineRule="atLeast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Наименование банка получателя средств: ОТДЕЛЕНИЕ ХАБАРОВСК БАНКА РОСИИ//УФК по Хабаровскому краю г. Хабаровск </w:t>
            </w:r>
          </w:p>
          <w:p w:rsidR="00735272" w:rsidRDefault="0081127D">
            <w:pPr>
              <w:spacing w:line="0" w:lineRule="atLeast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БИК банка получателя средств (БИК ТОФК): 010813050 </w:t>
            </w:r>
          </w:p>
          <w:p w:rsidR="00735272" w:rsidRDefault="0081127D">
            <w:pPr>
              <w:spacing w:line="0" w:lineRule="atLeast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Номер счета банка получателя средств (ЕКС): 40102810845370000014</w:t>
            </w:r>
          </w:p>
          <w:p w:rsidR="00735272" w:rsidRDefault="0081127D">
            <w:pPr>
              <w:spacing w:line="0" w:lineRule="atLeast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Номер казначейского счета: 03214643000000012200</w:t>
            </w:r>
          </w:p>
          <w:p w:rsidR="00735272" w:rsidRDefault="0081127D">
            <w:pPr>
              <w:jc w:val="both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Номер лицевого счета:20226Х11020 в Управлении Федерального казначейства по Хабаровскому краю</w:t>
            </w:r>
          </w:p>
          <w:p w:rsidR="00735272" w:rsidRDefault="00735272">
            <w:pPr>
              <w:ind w:firstLine="284"/>
              <w:jc w:val="both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5127" w:type="dxa"/>
          </w:tcPr>
          <w:p w:rsidR="00735272" w:rsidRDefault="0081127D">
            <w:pPr>
              <w:tabs>
                <w:tab w:val="left" w:pos="3261"/>
              </w:tabs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Заказчик:</w:t>
            </w:r>
            <w:r>
              <w:rPr>
                <w:sz w:val="24"/>
                <w:szCs w:val="18"/>
              </w:rPr>
              <w:t xml:space="preserve"> </w:t>
            </w:r>
          </w:p>
          <w:p w:rsidR="00960C42" w:rsidRPr="00960C42" w:rsidRDefault="00960C42" w:rsidP="00960C42">
            <w:pPr>
              <w:jc w:val="both"/>
              <w:rPr>
                <w:sz w:val="24"/>
                <w:szCs w:val="18"/>
              </w:rPr>
            </w:pPr>
            <w:r w:rsidRPr="00960C42">
              <w:rPr>
                <w:sz w:val="24"/>
                <w:szCs w:val="18"/>
              </w:rPr>
              <w:t>КГБУЗ «Вяземская РБ»</w:t>
            </w:r>
          </w:p>
          <w:p w:rsidR="00735272" w:rsidRDefault="00960C42" w:rsidP="00960C42">
            <w:pPr>
              <w:jc w:val="both"/>
              <w:rPr>
                <w:sz w:val="24"/>
                <w:szCs w:val="18"/>
              </w:rPr>
            </w:pPr>
            <w:r w:rsidRPr="00960C42">
              <w:rPr>
                <w:sz w:val="24"/>
                <w:szCs w:val="18"/>
              </w:rPr>
              <w:t xml:space="preserve">682950, г. Вяземский, ул. </w:t>
            </w:r>
            <w:proofErr w:type="gramStart"/>
            <w:r w:rsidRPr="00960C42">
              <w:rPr>
                <w:sz w:val="24"/>
                <w:szCs w:val="18"/>
              </w:rPr>
              <w:t>Коммунистическая</w:t>
            </w:r>
            <w:proofErr w:type="gramEnd"/>
            <w:r w:rsidRPr="00960C42">
              <w:rPr>
                <w:sz w:val="24"/>
                <w:szCs w:val="18"/>
              </w:rPr>
              <w:t>, 64</w:t>
            </w:r>
          </w:p>
          <w:p w:rsidR="00960C42" w:rsidRDefault="00960C42" w:rsidP="00960C42">
            <w:pPr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ИНН 2711002256 КПП 271101001</w:t>
            </w:r>
          </w:p>
          <w:p w:rsidR="00960C42" w:rsidRDefault="00960C42" w:rsidP="00960C42">
            <w:pPr>
              <w:spacing w:line="0" w:lineRule="atLeast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ОТДЕЛЕНИЕ ХАБАРОВСК БАНКА РОСИИ//УФК по Хабаровскому краю г. Хабаровск </w:t>
            </w:r>
          </w:p>
          <w:p w:rsidR="00960C42" w:rsidRDefault="00960C42" w:rsidP="00960C42">
            <w:pPr>
              <w:spacing w:line="0" w:lineRule="atLeast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БИК: 010813050 </w:t>
            </w:r>
          </w:p>
          <w:p w:rsidR="00960C42" w:rsidRDefault="00960C42" w:rsidP="00960C42">
            <w:pPr>
              <w:spacing w:line="0" w:lineRule="atLeast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Номер счета: 40102810845370000014</w:t>
            </w:r>
          </w:p>
          <w:p w:rsidR="00960C42" w:rsidRDefault="00960C42" w:rsidP="00960C42">
            <w:pPr>
              <w:spacing w:line="0" w:lineRule="atLeast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Номер казначейского счета: 03224643080000002200</w:t>
            </w:r>
          </w:p>
          <w:p w:rsidR="00960C42" w:rsidRPr="00960C42" w:rsidRDefault="00960C42" w:rsidP="00960C42">
            <w:pPr>
              <w:spacing w:line="0" w:lineRule="atLeast"/>
              <w:rPr>
                <w:bCs/>
                <w:sz w:val="24"/>
                <w:szCs w:val="18"/>
                <w:lang w:val="en-US"/>
              </w:rPr>
            </w:pPr>
            <w:r>
              <w:rPr>
                <w:bCs/>
                <w:sz w:val="24"/>
                <w:szCs w:val="18"/>
                <w:lang w:val="en-US"/>
              </w:rPr>
              <w:t>vsmc27@mail.ru</w:t>
            </w:r>
          </w:p>
          <w:p w:rsidR="00960C42" w:rsidRDefault="00960C42" w:rsidP="00960C42">
            <w:pPr>
              <w:jc w:val="both"/>
              <w:rPr>
                <w:sz w:val="24"/>
                <w:szCs w:val="18"/>
              </w:rPr>
            </w:pPr>
          </w:p>
        </w:tc>
      </w:tr>
      <w:tr w:rsidR="00735272">
        <w:tc>
          <w:tcPr>
            <w:tcW w:w="5136" w:type="dxa"/>
          </w:tcPr>
          <w:p w:rsidR="00735272" w:rsidRDefault="0081127D">
            <w:pPr>
              <w:ind w:firstLine="284"/>
              <w:jc w:val="both"/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От Исполнителя</w:t>
            </w:r>
          </w:p>
          <w:p w:rsidR="00735272" w:rsidRDefault="0081127D">
            <w:pPr>
              <w:ind w:firstLine="284"/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Директор  </w:t>
            </w:r>
          </w:p>
          <w:p w:rsidR="00735272" w:rsidRDefault="0081127D">
            <w:pPr>
              <w:ind w:firstLine="284"/>
              <w:jc w:val="both"/>
              <w:rPr>
                <w:sz w:val="24"/>
                <w:szCs w:val="18"/>
              </w:rPr>
            </w:pPr>
            <w:bookmarkStart w:id="1" w:name="_GoBack"/>
            <w:bookmarkEnd w:id="1"/>
            <w:r>
              <w:rPr>
                <w:sz w:val="24"/>
                <w:szCs w:val="18"/>
              </w:rPr>
              <w:t>ФБУ “Хабаровский ЦСМ”</w:t>
            </w:r>
          </w:p>
          <w:p w:rsidR="00735272" w:rsidRDefault="00735272">
            <w:pPr>
              <w:ind w:firstLine="284"/>
              <w:jc w:val="both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5127" w:type="dxa"/>
          </w:tcPr>
          <w:p w:rsidR="00735272" w:rsidRDefault="0081127D">
            <w:pPr>
              <w:tabs>
                <w:tab w:val="left" w:pos="3261"/>
              </w:tabs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От Заказчика</w:t>
            </w:r>
          </w:p>
          <w:p w:rsidR="00735272" w:rsidRDefault="00B63196">
            <w:pPr>
              <w:tabs>
                <w:tab w:val="left" w:pos="3261"/>
              </w:tabs>
              <w:rPr>
                <w:b/>
                <w:bCs/>
                <w:sz w:val="24"/>
                <w:szCs w:val="18"/>
              </w:rPr>
            </w:pPr>
            <w:r>
              <w:rPr>
                <w:sz w:val="24"/>
                <w:szCs w:val="18"/>
              </w:rPr>
              <w:t>Г</w:t>
            </w:r>
            <w:r w:rsidR="00960C42">
              <w:rPr>
                <w:sz w:val="24"/>
                <w:szCs w:val="18"/>
              </w:rPr>
              <w:t>лавн</w:t>
            </w:r>
            <w:r>
              <w:rPr>
                <w:sz w:val="24"/>
                <w:szCs w:val="18"/>
              </w:rPr>
              <w:t>ый</w:t>
            </w:r>
            <w:r w:rsidR="00960C42">
              <w:rPr>
                <w:sz w:val="24"/>
                <w:szCs w:val="18"/>
              </w:rPr>
              <w:t xml:space="preserve"> врач</w:t>
            </w:r>
          </w:p>
          <w:p w:rsidR="00735272" w:rsidRDefault="00960C42">
            <w:pPr>
              <w:tabs>
                <w:tab w:val="left" w:pos="3261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КГБУЗ «Вяземская РБ»</w:t>
            </w:r>
          </w:p>
        </w:tc>
      </w:tr>
      <w:tr w:rsidR="00735272">
        <w:tc>
          <w:tcPr>
            <w:tcW w:w="5136" w:type="dxa"/>
          </w:tcPr>
          <w:p w:rsidR="00735272" w:rsidRDefault="0081127D">
            <w:pPr>
              <w:ind w:firstLine="284"/>
              <w:jc w:val="both"/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_____________________ В.В. Павлов</w:t>
            </w:r>
          </w:p>
          <w:p w:rsidR="00735272" w:rsidRDefault="0081127D">
            <w:pPr>
              <w:ind w:firstLine="284"/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М.П.</w:t>
            </w:r>
          </w:p>
        </w:tc>
        <w:tc>
          <w:tcPr>
            <w:tcW w:w="5127" w:type="dxa"/>
          </w:tcPr>
          <w:p w:rsidR="00735272" w:rsidRDefault="0081127D">
            <w:pPr>
              <w:tabs>
                <w:tab w:val="left" w:pos="3261"/>
              </w:tabs>
              <w:rPr>
                <w:b/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_________________ </w:t>
            </w:r>
            <w:r>
              <w:rPr>
                <w:b/>
                <w:sz w:val="24"/>
                <w:szCs w:val="18"/>
              </w:rPr>
              <w:t xml:space="preserve"> </w:t>
            </w:r>
            <w:r w:rsidR="00960C42">
              <w:rPr>
                <w:b/>
                <w:sz w:val="24"/>
                <w:szCs w:val="18"/>
              </w:rPr>
              <w:t>Е.Н. Демин</w:t>
            </w:r>
          </w:p>
          <w:p w:rsidR="00735272" w:rsidRDefault="0081127D">
            <w:pPr>
              <w:tabs>
                <w:tab w:val="left" w:pos="3261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М.П.</w:t>
            </w:r>
          </w:p>
        </w:tc>
      </w:tr>
    </w:tbl>
    <w:p w:rsidR="00735272" w:rsidRDefault="00735272">
      <w:pPr>
        <w:ind w:right="21"/>
        <w:jc w:val="both"/>
        <w:rPr>
          <w:sz w:val="24"/>
          <w:szCs w:val="18"/>
        </w:rPr>
      </w:pPr>
    </w:p>
    <w:p w:rsidR="00735272" w:rsidRDefault="00735272">
      <w:pPr>
        <w:ind w:right="21"/>
        <w:jc w:val="both"/>
        <w:rPr>
          <w:sz w:val="24"/>
          <w:szCs w:val="18"/>
        </w:rPr>
      </w:pPr>
    </w:p>
    <w:sectPr w:rsidR="00735272" w:rsidSect="00A03454">
      <w:footerReference w:type="default" r:id="rId8"/>
      <w:pgSz w:w="11907" w:h="16840"/>
      <w:pgMar w:top="284" w:right="442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4B" w:rsidRDefault="005D264B">
      <w:r>
        <w:separator/>
      </w:r>
    </w:p>
  </w:endnote>
  <w:endnote w:type="continuationSeparator" w:id="0">
    <w:p w:rsidR="005D264B" w:rsidRDefault="005D2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72" w:rsidRDefault="0081127D">
    <w:pPr>
      <w:ind w:right="21"/>
      <w:jc w:val="both"/>
    </w:pPr>
    <w:r>
      <w:rPr>
        <w:i/>
        <w:sz w:val="18"/>
        <w:szCs w:val="18"/>
      </w:rPr>
      <w:t xml:space="preserve">Начальник ЛРК </w:t>
    </w:r>
    <w:r w:rsidR="00AC3C8E">
      <w:rPr>
        <w:i/>
        <w:sz w:val="18"/>
        <w:szCs w:val="18"/>
      </w:rPr>
      <w:t xml:space="preserve">       </w:t>
    </w:r>
    <w:r>
      <w:rPr>
        <w:i/>
        <w:sz w:val="18"/>
        <w:szCs w:val="18"/>
      </w:rPr>
      <w:t xml:space="preserve">________ </w:t>
    </w:r>
    <w:r w:rsidR="00AC3C8E">
      <w:rPr>
        <w:i/>
        <w:sz w:val="18"/>
        <w:szCs w:val="18"/>
      </w:rPr>
      <w:t xml:space="preserve">                   </w:t>
    </w:r>
    <w:r>
      <w:rPr>
        <w:i/>
        <w:sz w:val="18"/>
        <w:szCs w:val="18"/>
      </w:rPr>
      <w:t xml:space="preserve">К.В. Стрелов                                                    </w:t>
    </w:r>
  </w:p>
  <w:p w:rsidR="00735272" w:rsidRDefault="007352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4B" w:rsidRDefault="005D264B">
      <w:r>
        <w:separator/>
      </w:r>
    </w:p>
  </w:footnote>
  <w:footnote w:type="continuationSeparator" w:id="0">
    <w:p w:rsidR="005D264B" w:rsidRDefault="005D2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CEB"/>
    <w:multiLevelType w:val="hybridMultilevel"/>
    <w:tmpl w:val="52309620"/>
    <w:lvl w:ilvl="0" w:tplc="DAEC08B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4C722ADE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D6AEDCE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A6E88D62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6B60A9A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77C09BDE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2834B872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7ABCFDAC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EA07EE0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19462C8"/>
    <w:multiLevelType w:val="hybridMultilevel"/>
    <w:tmpl w:val="D0D621F4"/>
    <w:lvl w:ilvl="0" w:tplc="18FAAA4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E1AE94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A1E79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6366A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A2CA87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DB8146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592522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B4889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05842B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316D5386"/>
    <w:multiLevelType w:val="hybridMultilevel"/>
    <w:tmpl w:val="12640A92"/>
    <w:lvl w:ilvl="0" w:tplc="E6E6960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D0FE5F5C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E03ACF9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93861FE6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C6837F6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493624A6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77F699AC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C87A8BD8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5F607512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3C8C0012"/>
    <w:multiLevelType w:val="hybridMultilevel"/>
    <w:tmpl w:val="B6600AB0"/>
    <w:lvl w:ilvl="0" w:tplc="6B0E661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C82A7E2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1D14EFB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B25275B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DFD8E37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FDD6B05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F074203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ECFC192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52AE3C2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4">
    <w:nsid w:val="43F60544"/>
    <w:multiLevelType w:val="hybridMultilevel"/>
    <w:tmpl w:val="6C741716"/>
    <w:lvl w:ilvl="0" w:tplc="181087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5A69B02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49247E84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214819D0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A058DF3C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8738E09E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C5D2B1E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AB0BBE8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5F022D02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F2CAF"/>
    <w:multiLevelType w:val="hybridMultilevel"/>
    <w:tmpl w:val="CBA4F540"/>
    <w:lvl w:ilvl="0" w:tplc="4E743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368D9C">
      <w:start w:val="1"/>
      <w:numFmt w:val="lowerLetter"/>
      <w:lvlText w:val="%2."/>
      <w:lvlJc w:val="left"/>
      <w:pPr>
        <w:ind w:left="1440" w:hanging="360"/>
      </w:pPr>
    </w:lvl>
    <w:lvl w:ilvl="2" w:tplc="0302A7CC">
      <w:start w:val="1"/>
      <w:numFmt w:val="lowerRoman"/>
      <w:lvlText w:val="%3."/>
      <w:lvlJc w:val="right"/>
      <w:pPr>
        <w:ind w:left="2160" w:hanging="180"/>
      </w:pPr>
    </w:lvl>
    <w:lvl w:ilvl="3" w:tplc="EDAA2AF2">
      <w:start w:val="1"/>
      <w:numFmt w:val="decimal"/>
      <w:lvlText w:val="%4."/>
      <w:lvlJc w:val="left"/>
      <w:pPr>
        <w:ind w:left="2880" w:hanging="360"/>
      </w:pPr>
    </w:lvl>
    <w:lvl w:ilvl="4" w:tplc="D4FC61CC">
      <w:start w:val="1"/>
      <w:numFmt w:val="lowerLetter"/>
      <w:lvlText w:val="%5."/>
      <w:lvlJc w:val="left"/>
      <w:pPr>
        <w:ind w:left="3600" w:hanging="360"/>
      </w:pPr>
    </w:lvl>
    <w:lvl w:ilvl="5" w:tplc="57FA8884">
      <w:start w:val="1"/>
      <w:numFmt w:val="lowerRoman"/>
      <w:lvlText w:val="%6."/>
      <w:lvlJc w:val="right"/>
      <w:pPr>
        <w:ind w:left="4320" w:hanging="180"/>
      </w:pPr>
    </w:lvl>
    <w:lvl w:ilvl="6" w:tplc="9CEEEA76">
      <w:start w:val="1"/>
      <w:numFmt w:val="decimal"/>
      <w:lvlText w:val="%7."/>
      <w:lvlJc w:val="left"/>
      <w:pPr>
        <w:ind w:left="5040" w:hanging="360"/>
      </w:pPr>
    </w:lvl>
    <w:lvl w:ilvl="7" w:tplc="626EA9DE">
      <w:start w:val="1"/>
      <w:numFmt w:val="lowerLetter"/>
      <w:lvlText w:val="%8."/>
      <w:lvlJc w:val="left"/>
      <w:pPr>
        <w:ind w:left="5760" w:hanging="360"/>
      </w:pPr>
    </w:lvl>
    <w:lvl w:ilvl="8" w:tplc="20E0AA5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33BDB"/>
    <w:multiLevelType w:val="hybridMultilevel"/>
    <w:tmpl w:val="04C44D34"/>
    <w:lvl w:ilvl="0" w:tplc="154C60F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5FE80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8B69DE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3EC1CE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63E928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9E493E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D447F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C6A091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AF6BA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709428E3"/>
    <w:multiLevelType w:val="hybridMultilevel"/>
    <w:tmpl w:val="A06616C2"/>
    <w:lvl w:ilvl="0" w:tplc="7AD48A7E">
      <w:start w:val="1"/>
      <w:numFmt w:val="decimal"/>
      <w:lvlText w:val="%1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/>
      </w:rPr>
    </w:lvl>
    <w:lvl w:ilvl="1" w:tplc="AEE62B78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F1ADA1C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E0441A2A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1D3CFA58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C97E6A9C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60B43CDA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B8C4BDE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1600834C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8">
    <w:nsid w:val="75D66CB4"/>
    <w:multiLevelType w:val="hybridMultilevel"/>
    <w:tmpl w:val="1A3CF0F8"/>
    <w:lvl w:ilvl="0" w:tplc="1972952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06E4B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9C663B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44CB3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234373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42276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CE49FC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A0436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8A05D7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>
    <w:nsid w:val="79DF2D9F"/>
    <w:multiLevelType w:val="hybridMultilevel"/>
    <w:tmpl w:val="E6F6EB8E"/>
    <w:lvl w:ilvl="0" w:tplc="2CD2E97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2FA458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224B1D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6189E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1AABC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784CF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E26E9C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E481F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B3A508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272"/>
    <w:rsid w:val="00052341"/>
    <w:rsid w:val="00191498"/>
    <w:rsid w:val="005A204B"/>
    <w:rsid w:val="005D264B"/>
    <w:rsid w:val="00735272"/>
    <w:rsid w:val="0081127D"/>
    <w:rsid w:val="00960C42"/>
    <w:rsid w:val="00A03454"/>
    <w:rsid w:val="00AC3C8E"/>
    <w:rsid w:val="00B63196"/>
    <w:rsid w:val="00B80369"/>
    <w:rsid w:val="00C03110"/>
    <w:rsid w:val="00DB12B9"/>
    <w:rsid w:val="00F5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5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0345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03454"/>
    <w:pPr>
      <w:keepNext/>
      <w:outlineLvl w:val="1"/>
    </w:pPr>
    <w:rPr>
      <w:b/>
      <w:bCs/>
      <w:sz w:val="23"/>
      <w:szCs w:val="23"/>
    </w:rPr>
  </w:style>
  <w:style w:type="paragraph" w:styleId="3">
    <w:name w:val="heading 3"/>
    <w:basedOn w:val="a"/>
    <w:next w:val="a"/>
    <w:link w:val="30"/>
    <w:uiPriority w:val="99"/>
    <w:qFormat/>
    <w:rsid w:val="00A03454"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A03454"/>
    <w:pPr>
      <w:keepNext/>
      <w:spacing w:line="192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0345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0345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0345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0345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0345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0345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0345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0345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0345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0345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0345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0345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0345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0345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03454"/>
  </w:style>
  <w:style w:type="character" w:customStyle="1" w:styleId="TitleChar">
    <w:name w:val="Title Char"/>
    <w:basedOn w:val="a0"/>
    <w:uiPriority w:val="10"/>
    <w:rsid w:val="00A03454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A03454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0345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0345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03454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A0345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A03454"/>
    <w:rPr>
      <w:i/>
    </w:rPr>
  </w:style>
  <w:style w:type="paragraph" w:styleId="a8">
    <w:name w:val="header"/>
    <w:basedOn w:val="a"/>
    <w:link w:val="a9"/>
    <w:uiPriority w:val="99"/>
    <w:unhideWhenUsed/>
    <w:rsid w:val="00A03454"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3454"/>
  </w:style>
  <w:style w:type="paragraph" w:styleId="aa">
    <w:name w:val="footer"/>
    <w:basedOn w:val="a"/>
    <w:link w:val="ab"/>
    <w:uiPriority w:val="99"/>
    <w:unhideWhenUsed/>
    <w:rsid w:val="00A0345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03454"/>
  </w:style>
  <w:style w:type="paragraph" w:styleId="ac">
    <w:name w:val="caption"/>
    <w:basedOn w:val="a"/>
    <w:next w:val="a"/>
    <w:uiPriority w:val="35"/>
    <w:semiHidden/>
    <w:unhideWhenUsed/>
    <w:qFormat/>
    <w:rsid w:val="00A0345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  <w:rsid w:val="00A03454"/>
  </w:style>
  <w:style w:type="table" w:styleId="ad">
    <w:name w:val="Table Grid"/>
    <w:basedOn w:val="a1"/>
    <w:uiPriority w:val="59"/>
    <w:rsid w:val="00A034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0345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0345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0345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034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034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034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0345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0345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0345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0345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0345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0345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0345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0345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0345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0345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0345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0345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0345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0345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0345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0345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0345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0345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0345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0345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0345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0345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0345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0345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0345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0345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0345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0345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034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034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034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034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034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034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034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0345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0345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0345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0345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0345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0345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0345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0345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A03454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A03454"/>
    <w:rPr>
      <w:sz w:val="18"/>
    </w:rPr>
  </w:style>
  <w:style w:type="character" w:styleId="af0">
    <w:name w:val="footnote reference"/>
    <w:basedOn w:val="a0"/>
    <w:uiPriority w:val="99"/>
    <w:unhideWhenUsed/>
    <w:rsid w:val="00A0345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03454"/>
  </w:style>
  <w:style w:type="character" w:customStyle="1" w:styleId="af2">
    <w:name w:val="Текст концевой сноски Знак"/>
    <w:link w:val="af1"/>
    <w:uiPriority w:val="99"/>
    <w:rsid w:val="00A03454"/>
    <w:rPr>
      <w:sz w:val="20"/>
    </w:rPr>
  </w:style>
  <w:style w:type="character" w:styleId="af3">
    <w:name w:val="endnote reference"/>
    <w:basedOn w:val="a0"/>
    <w:uiPriority w:val="99"/>
    <w:semiHidden/>
    <w:unhideWhenUsed/>
    <w:rsid w:val="00A0345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03454"/>
    <w:pPr>
      <w:spacing w:after="57"/>
    </w:pPr>
  </w:style>
  <w:style w:type="paragraph" w:styleId="23">
    <w:name w:val="toc 2"/>
    <w:basedOn w:val="a"/>
    <w:next w:val="a"/>
    <w:uiPriority w:val="39"/>
    <w:unhideWhenUsed/>
    <w:rsid w:val="00A0345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0345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0345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0345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0345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0345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0345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03454"/>
    <w:pPr>
      <w:spacing w:after="57"/>
      <w:ind w:left="2268"/>
    </w:pPr>
  </w:style>
  <w:style w:type="paragraph" w:styleId="af4">
    <w:name w:val="TOC Heading"/>
    <w:uiPriority w:val="39"/>
    <w:unhideWhenUsed/>
    <w:rsid w:val="00A03454"/>
  </w:style>
  <w:style w:type="paragraph" w:styleId="af5">
    <w:name w:val="table of figures"/>
    <w:basedOn w:val="a"/>
    <w:next w:val="a"/>
    <w:uiPriority w:val="99"/>
    <w:unhideWhenUsed/>
    <w:rsid w:val="00A03454"/>
  </w:style>
  <w:style w:type="character" w:customStyle="1" w:styleId="10">
    <w:name w:val="Заголовок 1 Знак"/>
    <w:basedOn w:val="a0"/>
    <w:link w:val="1"/>
    <w:uiPriority w:val="99"/>
    <w:rsid w:val="00A03454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A0345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0345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A03454"/>
    <w:rPr>
      <w:rFonts w:ascii="Calibri" w:hAnsi="Calibri" w:cs="Calibri"/>
      <w:b/>
      <w:bCs/>
      <w:sz w:val="28"/>
      <w:szCs w:val="28"/>
    </w:rPr>
  </w:style>
  <w:style w:type="paragraph" w:styleId="af6">
    <w:name w:val="Balloon Text"/>
    <w:basedOn w:val="a"/>
    <w:link w:val="af7"/>
    <w:uiPriority w:val="99"/>
    <w:semiHidden/>
    <w:rsid w:val="00A034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03454"/>
    <w:rPr>
      <w:sz w:val="2"/>
      <w:szCs w:val="2"/>
    </w:rPr>
  </w:style>
  <w:style w:type="paragraph" w:styleId="24">
    <w:name w:val="Body Text 2"/>
    <w:basedOn w:val="a"/>
    <w:link w:val="25"/>
    <w:uiPriority w:val="99"/>
    <w:rsid w:val="00A03454"/>
    <w:pPr>
      <w:jc w:val="both"/>
    </w:pPr>
    <w:rPr>
      <w:sz w:val="28"/>
      <w:szCs w:val="28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A03454"/>
    <w:rPr>
      <w:sz w:val="20"/>
      <w:szCs w:val="20"/>
    </w:rPr>
  </w:style>
  <w:style w:type="paragraph" w:styleId="af8">
    <w:name w:val="Body Text Indent"/>
    <w:basedOn w:val="a"/>
    <w:link w:val="af9"/>
    <w:uiPriority w:val="99"/>
    <w:rsid w:val="00A0345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03454"/>
    <w:rPr>
      <w:sz w:val="20"/>
      <w:szCs w:val="20"/>
    </w:rPr>
  </w:style>
  <w:style w:type="paragraph" w:styleId="afa">
    <w:name w:val="Body Text"/>
    <w:basedOn w:val="a"/>
    <w:link w:val="afb"/>
    <w:uiPriority w:val="99"/>
    <w:rsid w:val="00A03454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A03454"/>
    <w:rPr>
      <w:sz w:val="20"/>
      <w:szCs w:val="20"/>
    </w:rPr>
  </w:style>
  <w:style w:type="paragraph" w:styleId="32">
    <w:name w:val="Body Text 3"/>
    <w:basedOn w:val="a"/>
    <w:link w:val="33"/>
    <w:uiPriority w:val="99"/>
    <w:rsid w:val="00A0345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03454"/>
    <w:rPr>
      <w:sz w:val="16"/>
      <w:szCs w:val="16"/>
    </w:rPr>
  </w:style>
  <w:style w:type="paragraph" w:styleId="afc">
    <w:name w:val="List Paragraph"/>
    <w:basedOn w:val="a"/>
    <w:uiPriority w:val="99"/>
    <w:qFormat/>
    <w:rsid w:val="00A03454"/>
    <w:pPr>
      <w:ind w:left="720"/>
    </w:pPr>
  </w:style>
  <w:style w:type="character" w:styleId="afd">
    <w:name w:val="Hyperlink"/>
    <w:basedOn w:val="a0"/>
    <w:uiPriority w:val="99"/>
    <w:rsid w:val="00A03454"/>
    <w:rPr>
      <w:color w:val="0000FF"/>
      <w:u w:val="single"/>
    </w:rPr>
  </w:style>
  <w:style w:type="paragraph" w:styleId="afe">
    <w:name w:val="Title"/>
    <w:basedOn w:val="a"/>
    <w:link w:val="aff"/>
    <w:uiPriority w:val="99"/>
    <w:qFormat/>
    <w:rsid w:val="00A03454"/>
    <w:pPr>
      <w:jc w:val="center"/>
    </w:pPr>
    <w:rPr>
      <w:b/>
      <w:bCs/>
      <w:sz w:val="24"/>
      <w:szCs w:val="24"/>
    </w:rPr>
  </w:style>
  <w:style w:type="character" w:customStyle="1" w:styleId="aff">
    <w:name w:val="Название Знак"/>
    <w:basedOn w:val="a0"/>
    <w:link w:val="afe"/>
    <w:uiPriority w:val="99"/>
    <w:rsid w:val="00A0345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5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0345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03454"/>
    <w:pPr>
      <w:keepNext/>
      <w:outlineLvl w:val="1"/>
    </w:pPr>
    <w:rPr>
      <w:b/>
      <w:bCs/>
      <w:sz w:val="23"/>
      <w:szCs w:val="23"/>
    </w:rPr>
  </w:style>
  <w:style w:type="paragraph" w:styleId="3">
    <w:name w:val="heading 3"/>
    <w:basedOn w:val="a"/>
    <w:next w:val="a"/>
    <w:link w:val="30"/>
    <w:uiPriority w:val="99"/>
    <w:qFormat/>
    <w:rsid w:val="00A03454"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A03454"/>
    <w:pPr>
      <w:keepNext/>
      <w:spacing w:line="192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0345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0345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0345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0345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0345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0345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0345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0345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0345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0345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0345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0345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0345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0345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03454"/>
  </w:style>
  <w:style w:type="character" w:customStyle="1" w:styleId="TitleChar">
    <w:name w:val="Title Char"/>
    <w:basedOn w:val="a0"/>
    <w:uiPriority w:val="10"/>
    <w:rsid w:val="00A03454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A03454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0345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0345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03454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A0345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A03454"/>
    <w:rPr>
      <w:i/>
    </w:rPr>
  </w:style>
  <w:style w:type="paragraph" w:styleId="a8">
    <w:name w:val="header"/>
    <w:basedOn w:val="a"/>
    <w:link w:val="a9"/>
    <w:uiPriority w:val="99"/>
    <w:unhideWhenUsed/>
    <w:rsid w:val="00A03454"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3454"/>
  </w:style>
  <w:style w:type="paragraph" w:styleId="aa">
    <w:name w:val="footer"/>
    <w:basedOn w:val="a"/>
    <w:link w:val="ab"/>
    <w:uiPriority w:val="99"/>
    <w:unhideWhenUsed/>
    <w:rsid w:val="00A0345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03454"/>
  </w:style>
  <w:style w:type="paragraph" w:styleId="ac">
    <w:name w:val="caption"/>
    <w:basedOn w:val="a"/>
    <w:next w:val="a"/>
    <w:uiPriority w:val="35"/>
    <w:semiHidden/>
    <w:unhideWhenUsed/>
    <w:qFormat/>
    <w:rsid w:val="00A0345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  <w:rsid w:val="00A03454"/>
  </w:style>
  <w:style w:type="table" w:styleId="ad">
    <w:name w:val="Table Grid"/>
    <w:basedOn w:val="a1"/>
    <w:uiPriority w:val="59"/>
    <w:rsid w:val="00A03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0345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A0345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A03454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03454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A03454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A03454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A03454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03454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03454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03454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03454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03454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03454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03454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03454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03454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03454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03454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03454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03454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03454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03454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03454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03454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03454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03454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03454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03454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03454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03454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03454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03454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03454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03454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0345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0345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0345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0345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0345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0345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0345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03454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03454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03454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03454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03454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0345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0345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03454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03454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03454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03454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03454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03454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03454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0345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0345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0345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0345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0345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0345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0345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03454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03454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03454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03454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03454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03454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03454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0345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0345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03454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03454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03454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03454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03454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0345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03454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03454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03454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03454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03454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03454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03454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03454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03454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03454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03454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03454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03454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034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03454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03454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03454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03454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03454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03454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03454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03454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03454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03454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03454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03454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03454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0345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03454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03454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03454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03454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03454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03454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03454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A03454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A03454"/>
    <w:rPr>
      <w:sz w:val="18"/>
    </w:rPr>
  </w:style>
  <w:style w:type="character" w:styleId="af0">
    <w:name w:val="footnote reference"/>
    <w:basedOn w:val="a0"/>
    <w:uiPriority w:val="99"/>
    <w:unhideWhenUsed/>
    <w:rsid w:val="00A0345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03454"/>
  </w:style>
  <w:style w:type="character" w:customStyle="1" w:styleId="af2">
    <w:name w:val="Текст концевой сноски Знак"/>
    <w:link w:val="af1"/>
    <w:uiPriority w:val="99"/>
    <w:rsid w:val="00A03454"/>
    <w:rPr>
      <w:sz w:val="20"/>
    </w:rPr>
  </w:style>
  <w:style w:type="character" w:styleId="af3">
    <w:name w:val="endnote reference"/>
    <w:basedOn w:val="a0"/>
    <w:uiPriority w:val="99"/>
    <w:semiHidden/>
    <w:unhideWhenUsed/>
    <w:rsid w:val="00A0345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03454"/>
    <w:pPr>
      <w:spacing w:after="57"/>
    </w:pPr>
  </w:style>
  <w:style w:type="paragraph" w:styleId="23">
    <w:name w:val="toc 2"/>
    <w:basedOn w:val="a"/>
    <w:next w:val="a"/>
    <w:uiPriority w:val="39"/>
    <w:unhideWhenUsed/>
    <w:rsid w:val="00A0345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0345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0345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0345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0345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0345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0345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03454"/>
    <w:pPr>
      <w:spacing w:after="57"/>
      <w:ind w:left="2268"/>
    </w:pPr>
  </w:style>
  <w:style w:type="paragraph" w:styleId="af4">
    <w:name w:val="TOC Heading"/>
    <w:uiPriority w:val="39"/>
    <w:unhideWhenUsed/>
    <w:rsid w:val="00A03454"/>
  </w:style>
  <w:style w:type="paragraph" w:styleId="af5">
    <w:name w:val="table of figures"/>
    <w:basedOn w:val="a"/>
    <w:next w:val="a"/>
    <w:uiPriority w:val="99"/>
    <w:unhideWhenUsed/>
    <w:rsid w:val="00A03454"/>
  </w:style>
  <w:style w:type="character" w:customStyle="1" w:styleId="10">
    <w:name w:val="Заголовок 1 Знак"/>
    <w:basedOn w:val="a0"/>
    <w:link w:val="1"/>
    <w:uiPriority w:val="99"/>
    <w:rsid w:val="00A03454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A0345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0345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A03454"/>
    <w:rPr>
      <w:rFonts w:ascii="Calibri" w:hAnsi="Calibri" w:cs="Calibri"/>
      <w:b/>
      <w:bCs/>
      <w:sz w:val="28"/>
      <w:szCs w:val="28"/>
    </w:rPr>
  </w:style>
  <w:style w:type="paragraph" w:styleId="af6">
    <w:name w:val="Balloon Text"/>
    <w:basedOn w:val="a"/>
    <w:link w:val="af7"/>
    <w:uiPriority w:val="99"/>
    <w:semiHidden/>
    <w:rsid w:val="00A034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03454"/>
    <w:rPr>
      <w:sz w:val="2"/>
      <w:szCs w:val="2"/>
    </w:rPr>
  </w:style>
  <w:style w:type="paragraph" w:styleId="24">
    <w:name w:val="Body Text 2"/>
    <w:basedOn w:val="a"/>
    <w:link w:val="25"/>
    <w:uiPriority w:val="99"/>
    <w:rsid w:val="00A03454"/>
    <w:pPr>
      <w:jc w:val="both"/>
    </w:pPr>
    <w:rPr>
      <w:sz w:val="28"/>
      <w:szCs w:val="28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A03454"/>
    <w:rPr>
      <w:sz w:val="20"/>
      <w:szCs w:val="20"/>
    </w:rPr>
  </w:style>
  <w:style w:type="paragraph" w:styleId="af8">
    <w:name w:val="Body Text Indent"/>
    <w:basedOn w:val="a"/>
    <w:link w:val="af9"/>
    <w:uiPriority w:val="99"/>
    <w:rsid w:val="00A0345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03454"/>
    <w:rPr>
      <w:sz w:val="20"/>
      <w:szCs w:val="20"/>
    </w:rPr>
  </w:style>
  <w:style w:type="paragraph" w:styleId="afa">
    <w:name w:val="Body Text"/>
    <w:basedOn w:val="a"/>
    <w:link w:val="afb"/>
    <w:uiPriority w:val="99"/>
    <w:rsid w:val="00A03454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A03454"/>
    <w:rPr>
      <w:sz w:val="20"/>
      <w:szCs w:val="20"/>
    </w:rPr>
  </w:style>
  <w:style w:type="paragraph" w:styleId="32">
    <w:name w:val="Body Text 3"/>
    <w:basedOn w:val="a"/>
    <w:link w:val="33"/>
    <w:uiPriority w:val="99"/>
    <w:rsid w:val="00A0345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03454"/>
    <w:rPr>
      <w:sz w:val="16"/>
      <w:szCs w:val="16"/>
    </w:rPr>
  </w:style>
  <w:style w:type="paragraph" w:styleId="afc">
    <w:name w:val="List Paragraph"/>
    <w:basedOn w:val="a"/>
    <w:uiPriority w:val="99"/>
    <w:qFormat/>
    <w:rsid w:val="00A03454"/>
    <w:pPr>
      <w:ind w:left="720"/>
    </w:pPr>
  </w:style>
  <w:style w:type="character" w:styleId="afd">
    <w:name w:val="Hyperlink"/>
    <w:basedOn w:val="a0"/>
    <w:uiPriority w:val="99"/>
    <w:rsid w:val="00A03454"/>
    <w:rPr>
      <w:color w:val="0000FF"/>
      <w:u w:val="single"/>
    </w:rPr>
  </w:style>
  <w:style w:type="paragraph" w:styleId="afe">
    <w:name w:val="Title"/>
    <w:basedOn w:val="a"/>
    <w:link w:val="aff"/>
    <w:uiPriority w:val="99"/>
    <w:qFormat/>
    <w:rsid w:val="00A03454"/>
    <w:pPr>
      <w:jc w:val="center"/>
    </w:pPr>
    <w:rPr>
      <w:b/>
      <w:bCs/>
      <w:sz w:val="24"/>
      <w:szCs w:val="24"/>
    </w:rPr>
  </w:style>
  <w:style w:type="character" w:customStyle="1" w:styleId="aff">
    <w:name w:val="Название Знак"/>
    <w:basedOn w:val="a0"/>
    <w:link w:val="afe"/>
    <w:uiPriority w:val="99"/>
    <w:rsid w:val="00A0345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60E3FD9-98C2-4795-AABF-EF8F3319F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CSM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>JOГO JARDIM x8?! PORRA! DIA 8 VOTA NГO!</dc:subject>
  <dc:creator>VOTA NГO А REGIONALIZAЗГO! SIM AO REFORЗO DO MUNICIPALISMO!</dc:creator>
  <dc:description>A REGIONALIZAЗГO Й UM ERRO COLOSSAL!</dc:description>
  <cp:lastModifiedBy>dog1</cp:lastModifiedBy>
  <cp:revision>3</cp:revision>
  <dcterms:created xsi:type="dcterms:W3CDTF">2022-12-16T04:41:00Z</dcterms:created>
  <dcterms:modified xsi:type="dcterms:W3CDTF">2023-02-16T07:22:00Z</dcterms:modified>
</cp:coreProperties>
</file>